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3" w:rsidRPr="00602AA5" w:rsidRDefault="00602AA5" w:rsidP="00602A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A5">
        <w:rPr>
          <w:rFonts w:ascii="Times New Roman" w:hAnsi="Times New Roman" w:cs="Times New Roman"/>
          <w:b/>
          <w:sz w:val="28"/>
          <w:szCs w:val="28"/>
        </w:rPr>
        <w:t>ВЕДУЩАЯ ОРГАНИЗАЦИЯ:</w:t>
      </w:r>
    </w:p>
    <w:p w:rsidR="00602AA5" w:rsidRPr="00602AA5" w:rsidRDefault="00602AA5" w:rsidP="00602AA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геологоразведочный университет имени Серго Орджоникидзе» (МГРИ-РГГРУ): 117997, Москва, ул. Миклухо-Маклая д.23. Телефон: (495) 433-62-56</w:t>
      </w:r>
    </w:p>
    <w:p w:rsidR="00602AA5" w:rsidRPr="005C011B" w:rsidRDefault="00602AA5" w:rsidP="00602A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  <w:lang w:val="en-US"/>
        </w:rPr>
        <w:t>e</w:t>
      </w:r>
      <w:r w:rsidRPr="009866D5">
        <w:rPr>
          <w:rFonts w:ascii="Times New Roman" w:hAnsi="Times New Roman"/>
          <w:sz w:val="28"/>
          <w:szCs w:val="28"/>
        </w:rPr>
        <w:t>-</w:t>
      </w:r>
      <w:r w:rsidRPr="00602AA5">
        <w:rPr>
          <w:rFonts w:ascii="Times New Roman" w:hAnsi="Times New Roman"/>
          <w:sz w:val="28"/>
          <w:szCs w:val="28"/>
          <w:lang w:val="en-US"/>
        </w:rPr>
        <w:t>mail</w:t>
      </w:r>
      <w:r w:rsidRPr="009866D5">
        <w:rPr>
          <w:rFonts w:ascii="Times New Roman" w:hAnsi="Times New Roman"/>
          <w:sz w:val="28"/>
          <w:szCs w:val="28"/>
        </w:rPr>
        <w:t xml:space="preserve">: </w:t>
      </w:r>
      <w:r w:rsidR="00DA2535">
        <w:fldChar w:fldCharType="begin"/>
      </w:r>
      <w:r w:rsidR="00DA2535">
        <w:instrText>HYPERLINK "mailto:msgpa@msgpa.ru"</w:instrText>
      </w:r>
      <w:r w:rsidR="00DA2535">
        <w:fldChar w:fldCharType="separate"/>
      </w:r>
      <w:r w:rsidR="005C011B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  <w:lang w:val="en-US"/>
        </w:rPr>
        <w:t>office</w:t>
      </w:r>
      <w:r w:rsidR="005C011B" w:rsidRPr="009866D5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</w:rPr>
        <w:t>@</w:t>
      </w:r>
      <w:r w:rsidR="005C011B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  <w:lang w:val="en-US"/>
        </w:rPr>
        <w:t>mgri</w:t>
      </w:r>
      <w:r w:rsidR="005C011B" w:rsidRPr="009866D5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</w:rPr>
        <w:t>-</w:t>
      </w:r>
      <w:r w:rsidR="005C011B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  <w:lang w:val="en-US"/>
        </w:rPr>
        <w:t>rggru</w:t>
      </w:r>
      <w:r w:rsidRPr="009866D5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</w:rPr>
        <w:t>.</w:t>
      </w:r>
      <w:r w:rsidRPr="00602AA5">
        <w:rPr>
          <w:rStyle w:val="a4"/>
          <w:rFonts w:ascii="Times New Roman" w:hAnsi="Times New Roman"/>
          <w:bCs/>
          <w:color w:val="000000" w:themeColor="text1"/>
          <w:sz w:val="28"/>
          <w:szCs w:val="28"/>
          <w:u w:val="none"/>
          <w:lang w:val="en-US"/>
        </w:rPr>
        <w:t>ru</w:t>
      </w:r>
      <w:r w:rsidR="00DA2535">
        <w:fldChar w:fldCharType="end"/>
      </w:r>
    </w:p>
    <w:p w:rsidR="00602AA5" w:rsidRPr="00602AA5" w:rsidRDefault="00602AA5" w:rsidP="00602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AA5" w:rsidRPr="00602AA5" w:rsidRDefault="00602AA5" w:rsidP="00602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A5">
        <w:rPr>
          <w:rFonts w:ascii="Times New Roman" w:hAnsi="Times New Roman" w:cs="Times New Roman"/>
          <w:sz w:val="28"/>
          <w:szCs w:val="28"/>
        </w:rPr>
        <w:t>Список основных публикаций по теме диссертации:</w:t>
      </w:r>
    </w:p>
    <w:p w:rsidR="00602AA5" w:rsidRPr="00602AA5" w:rsidRDefault="00602AA5" w:rsidP="00602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2AA5">
        <w:rPr>
          <w:rFonts w:ascii="Times New Roman" w:hAnsi="Times New Roman" w:cs="Times New Roman"/>
          <w:sz w:val="28"/>
          <w:szCs w:val="28"/>
        </w:rPr>
        <w:t>Научное обоснование использования твердых отходов горных предприятий путем разработки технологии получения и применения органоминеральных сорбентов для реабилитации почв, загрязненных радионуклидами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</w:rPr>
        <w:t xml:space="preserve">Антонова И.А., Грязнов О.Н., </w:t>
      </w:r>
      <w:proofErr w:type="spellStart"/>
      <w:r w:rsidRPr="00602AA5">
        <w:rPr>
          <w:rFonts w:ascii="Times New Roman" w:hAnsi="Times New Roman"/>
          <w:sz w:val="28"/>
          <w:szCs w:val="28"/>
        </w:rPr>
        <w:t>Гуман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О.М., Макаров А.Б., </w:t>
      </w:r>
      <w:proofErr w:type="spellStart"/>
      <w:r w:rsidRPr="00602AA5">
        <w:rPr>
          <w:rFonts w:ascii="Times New Roman" w:hAnsi="Times New Roman"/>
          <w:sz w:val="28"/>
          <w:szCs w:val="28"/>
        </w:rPr>
        <w:t>Колосницына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О.В. Геологические условия размещения полигонов твердых бытовых и промышленных отходов на территории Среднего Урала//Геоэкология, инженерная геология, гидрогеология, геокриология. 2013. № 3. С. 243-251.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</w:rPr>
        <w:t>Бондаренко В.М., Демин Н.В. Перенос радона в горном массиве под воздействием временных вариаций температуры и давления приземного слоя атмосферы//Известия высших учебных заведений. Геология и разведка. 2014. № 3. С. 52-56.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Ганова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С.Д., Клюка Д.О.  Управление </w:t>
      </w:r>
      <w:proofErr w:type="spellStart"/>
      <w:r w:rsidRPr="00602AA5">
        <w:rPr>
          <w:rFonts w:ascii="Times New Roman" w:hAnsi="Times New Roman"/>
          <w:sz w:val="28"/>
          <w:szCs w:val="28"/>
        </w:rPr>
        <w:t>геоэкологической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безопасностью техногенных воздействий на компоненты окружающей среды при оценке риска от экзогенных геологических процессов // Известия вузов. Геол. и </w:t>
      </w:r>
      <w:proofErr w:type="spellStart"/>
      <w:r w:rsidRPr="00602AA5">
        <w:rPr>
          <w:rFonts w:ascii="Times New Roman" w:hAnsi="Times New Roman"/>
          <w:sz w:val="28"/>
          <w:szCs w:val="28"/>
        </w:rPr>
        <w:t>разв</w:t>
      </w:r>
      <w:proofErr w:type="spellEnd"/>
      <w:r w:rsidRPr="00602AA5">
        <w:rPr>
          <w:rFonts w:ascii="Times New Roman" w:hAnsi="Times New Roman"/>
          <w:sz w:val="28"/>
          <w:szCs w:val="28"/>
        </w:rPr>
        <w:t>. №6, 2012, с.60-63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Грабовников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602AA5">
        <w:rPr>
          <w:rFonts w:ascii="Times New Roman" w:hAnsi="Times New Roman"/>
          <w:sz w:val="28"/>
          <w:szCs w:val="28"/>
        </w:rPr>
        <w:t>Боревский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Б.В. Подземное захоронение </w:t>
      </w:r>
      <w:proofErr w:type="gramStart"/>
      <w:r w:rsidRPr="00602AA5">
        <w:rPr>
          <w:rFonts w:ascii="Times New Roman" w:hAnsi="Times New Roman"/>
          <w:sz w:val="28"/>
          <w:szCs w:val="28"/>
        </w:rPr>
        <w:t>жидких</w:t>
      </w:r>
      <w:proofErr w:type="gramEnd"/>
      <w:r w:rsidRPr="00602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AA5">
        <w:rPr>
          <w:rFonts w:ascii="Times New Roman" w:hAnsi="Times New Roman"/>
          <w:sz w:val="28"/>
          <w:szCs w:val="28"/>
        </w:rPr>
        <w:t>отходов-успехи</w:t>
      </w:r>
      <w:proofErr w:type="spellEnd"/>
      <w:r w:rsidRPr="00602AA5">
        <w:rPr>
          <w:rFonts w:ascii="Times New Roman" w:hAnsi="Times New Roman"/>
          <w:sz w:val="28"/>
          <w:szCs w:val="28"/>
        </w:rPr>
        <w:t>, проблемы, перспективы////Геоэкология, инженерная геология, гидрогеология, геокриология. 2011. № 6. С. 512-523.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Гречухин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М.Н., Игнатов П.А. Новое гидрогенное месторождение урана </w:t>
      </w:r>
      <w:proofErr w:type="spellStart"/>
      <w:r w:rsidRPr="00602AA5">
        <w:rPr>
          <w:rFonts w:ascii="Times New Roman" w:hAnsi="Times New Roman"/>
          <w:sz w:val="28"/>
          <w:szCs w:val="28"/>
        </w:rPr>
        <w:t>Ульзит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2AA5">
        <w:rPr>
          <w:rFonts w:ascii="Times New Roman" w:hAnsi="Times New Roman"/>
          <w:sz w:val="28"/>
          <w:szCs w:val="28"/>
        </w:rPr>
        <w:t>монголии</w:t>
      </w:r>
      <w:proofErr w:type="spellEnd"/>
      <w:r w:rsidRPr="00602AA5">
        <w:rPr>
          <w:rFonts w:ascii="Times New Roman" w:hAnsi="Times New Roman"/>
          <w:sz w:val="28"/>
          <w:szCs w:val="28"/>
        </w:rPr>
        <w:t>//Известия высших учебных заведений. Геология и разведка. 2014. № 4. С. 27-33.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Гуман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602AA5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И.А., Макаров А.Б., Рудой А.Г. Использование отходов переработки отвальных шлаков для рекультивации нарушенных земель горнодобывающего комплекса// Известия высших учебных заведений. Горный журнал. 2010. № 4. С. 43-49.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Гуман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602AA5">
        <w:rPr>
          <w:rFonts w:ascii="Times New Roman" w:hAnsi="Times New Roman"/>
          <w:sz w:val="28"/>
          <w:szCs w:val="28"/>
        </w:rPr>
        <w:t>Колосницына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О.А., Макаров А.Б., Антонова И.А. </w:t>
      </w:r>
      <w:proofErr w:type="spellStart"/>
      <w:r w:rsidRPr="00602AA5">
        <w:rPr>
          <w:rFonts w:ascii="Times New Roman" w:hAnsi="Times New Roman"/>
          <w:sz w:val="28"/>
          <w:szCs w:val="28"/>
        </w:rPr>
        <w:t>Геоэкологическая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оценка природно-технологических систем на регрессивной стадии </w:t>
      </w:r>
      <w:proofErr w:type="spellStart"/>
      <w:r w:rsidRPr="00602AA5">
        <w:rPr>
          <w:rFonts w:ascii="Times New Roman" w:hAnsi="Times New Roman"/>
          <w:sz w:val="28"/>
          <w:szCs w:val="28"/>
        </w:rPr>
        <w:t>техногенеза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(на примере месторождения </w:t>
      </w:r>
      <w:proofErr w:type="spellStart"/>
      <w:r w:rsidRPr="00602AA5">
        <w:rPr>
          <w:rFonts w:ascii="Times New Roman" w:hAnsi="Times New Roman"/>
          <w:sz w:val="28"/>
          <w:szCs w:val="28"/>
        </w:rPr>
        <w:t>Яман-Касы</w:t>
      </w:r>
      <w:proofErr w:type="spellEnd"/>
      <w:r w:rsidRPr="00602AA5">
        <w:rPr>
          <w:rFonts w:ascii="Times New Roman" w:hAnsi="Times New Roman"/>
          <w:sz w:val="28"/>
          <w:szCs w:val="28"/>
        </w:rPr>
        <w:t>)//Вестник Оренбургского государственного университета. 2013. № 6 (155). С. 99-102.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Давтаев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М.В., Курбанов Н.Х., </w:t>
      </w:r>
      <w:proofErr w:type="spellStart"/>
      <w:r w:rsidRPr="00602AA5">
        <w:rPr>
          <w:rFonts w:ascii="Times New Roman" w:hAnsi="Times New Roman"/>
          <w:sz w:val="28"/>
          <w:szCs w:val="28"/>
        </w:rPr>
        <w:t>Газеев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М.Х., </w:t>
      </w:r>
      <w:proofErr w:type="spellStart"/>
      <w:r w:rsidRPr="00602AA5">
        <w:rPr>
          <w:rFonts w:ascii="Times New Roman" w:hAnsi="Times New Roman"/>
          <w:sz w:val="28"/>
          <w:szCs w:val="28"/>
        </w:rPr>
        <w:t>Букреев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В.В. Экономика </w:t>
      </w:r>
      <w:proofErr w:type="spellStart"/>
      <w:r w:rsidRPr="00602AA5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и проблемы захоронения радиоактивных и </w:t>
      </w:r>
      <w:r w:rsidRPr="00602AA5">
        <w:rPr>
          <w:rFonts w:ascii="Times New Roman" w:hAnsi="Times New Roman"/>
          <w:sz w:val="28"/>
          <w:szCs w:val="28"/>
        </w:rPr>
        <w:lastRenderedPageBreak/>
        <w:t>других особо опасных промышленных отходов//Известия высших учебных заведений. Геология и разведка. 2012. № 2. С. 90-91.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</w:rPr>
        <w:t>Иванов Д.В., Лебедев В.С. Изменение изотопного состава углерода растений над зонами эмиссии углеводородов в атмосферу//Известия высших учебных заведений. Геология и разведка. 2012. № 3. С. 83-85.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</w:rPr>
        <w:t xml:space="preserve">Курбанов Н.Х., </w:t>
      </w:r>
      <w:proofErr w:type="spellStart"/>
      <w:r w:rsidRPr="00602AA5">
        <w:rPr>
          <w:rFonts w:ascii="Times New Roman" w:hAnsi="Times New Roman"/>
          <w:sz w:val="28"/>
          <w:szCs w:val="28"/>
        </w:rPr>
        <w:t>Давтаев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М.В., Борисович В.Т. Управление ресурсами региона: современные подходы//Известия высших учебных заведений. Геология и разведка. 2012. № 2. С. 92-94.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A5">
        <w:rPr>
          <w:rFonts w:ascii="Times New Roman" w:hAnsi="Times New Roman"/>
          <w:sz w:val="28"/>
          <w:szCs w:val="28"/>
        </w:rPr>
        <w:t>Лисов В.И. О совершенствовании законодательного регулирования пользования недрами России//Известия высших учебных заведений. Геология и разведка. 2014. № 3. С. 72-78.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Лунькин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А.Н. Горно-металлургический комплекс: общемировые и российские тенденции развития//Известия высших учебных заведений. Геология и разведка. 2013. № 5. С. 83-87.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Лунькин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А.Н. О некоторых аспектах управления технологической модернизацией предприятий минерально-сырьевого комплекса (МСК) //Известия высших учебных заведений. Геология и разведка. 2012. № 1. С. 70-73.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Ортиков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Pr="00602AA5">
        <w:rPr>
          <w:rFonts w:ascii="Times New Roman" w:hAnsi="Times New Roman"/>
          <w:sz w:val="28"/>
          <w:szCs w:val="28"/>
        </w:rPr>
        <w:t>Небера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В.П. Извлечение рения из растворов выщелачивания урана в Кызылкумской провинции//Цветные металлы. 2010. № 3. С. 72-75.</w:t>
      </w:r>
    </w:p>
    <w:p w:rsidR="00602AA5" w:rsidRPr="00602AA5" w:rsidRDefault="00602AA5" w:rsidP="0060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AA5">
        <w:rPr>
          <w:rFonts w:ascii="Times New Roman" w:hAnsi="Times New Roman"/>
          <w:sz w:val="28"/>
          <w:szCs w:val="28"/>
        </w:rPr>
        <w:t>Экзарьян</w:t>
      </w:r>
      <w:proofErr w:type="spellEnd"/>
      <w:r w:rsidRPr="00602AA5">
        <w:rPr>
          <w:rFonts w:ascii="Times New Roman" w:hAnsi="Times New Roman"/>
          <w:sz w:val="28"/>
          <w:szCs w:val="28"/>
        </w:rPr>
        <w:t xml:space="preserve"> В.Н. Эколого-экономическая оценка техногенных последствий от изменений геологической среды как основа перехода на модель устойчивого развития// Геоэкология 2014. №3.</w:t>
      </w:r>
    </w:p>
    <w:p w:rsidR="00602AA5" w:rsidRDefault="00602AA5" w:rsidP="00602AA5">
      <w:pPr>
        <w:ind w:firstLine="709"/>
        <w:jc w:val="both"/>
      </w:pPr>
    </w:p>
    <w:sectPr w:rsidR="00602AA5" w:rsidSect="007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2B6"/>
    <w:multiLevelType w:val="hybridMultilevel"/>
    <w:tmpl w:val="21728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A5"/>
    <w:rsid w:val="001D465A"/>
    <w:rsid w:val="005C011B"/>
    <w:rsid w:val="00602AA5"/>
    <w:rsid w:val="007A6FB3"/>
    <w:rsid w:val="007C457F"/>
    <w:rsid w:val="009866D5"/>
    <w:rsid w:val="0099634E"/>
    <w:rsid w:val="00DA2535"/>
    <w:rsid w:val="00F2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A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02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4</cp:revision>
  <cp:lastPrinted>2015-10-22T09:40:00Z</cp:lastPrinted>
  <dcterms:created xsi:type="dcterms:W3CDTF">2015-10-20T11:09:00Z</dcterms:created>
  <dcterms:modified xsi:type="dcterms:W3CDTF">2015-10-22T10:03:00Z</dcterms:modified>
</cp:coreProperties>
</file>