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67" w:rsidRPr="00F44567" w:rsidRDefault="00F44567" w:rsidP="00F445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4456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Федеральное агентство научных организаций</w:t>
      </w:r>
    </w:p>
    <w:p w:rsidR="00F44567" w:rsidRPr="00F44567" w:rsidRDefault="00F44567" w:rsidP="00F445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10"/>
          <w:sz w:val="24"/>
          <w:szCs w:val="24"/>
          <w:lang w:eastAsia="ru-RU"/>
        </w:rPr>
      </w:pPr>
    </w:p>
    <w:p w:rsidR="00F44567" w:rsidRPr="00F44567" w:rsidRDefault="00F44567" w:rsidP="00F445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456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Федеральное государственное бюджетное учреждение науки</w:t>
      </w:r>
    </w:p>
    <w:p w:rsidR="00F44567" w:rsidRPr="00F44567" w:rsidRDefault="00F44567" w:rsidP="00F445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456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Институт проблем комплексного освоения недр</w:t>
      </w:r>
    </w:p>
    <w:p w:rsidR="00F44567" w:rsidRPr="00F44567" w:rsidRDefault="00F44567" w:rsidP="00F4456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56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Российской академии наук</w:t>
      </w:r>
      <w:r w:rsidRPr="00F4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567" w:rsidRPr="00F44567" w:rsidRDefault="00F44567" w:rsidP="00F4456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67" w:rsidRPr="00F44567" w:rsidRDefault="00F44567" w:rsidP="00F4456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67" w:rsidRPr="00F44567" w:rsidRDefault="00F44567" w:rsidP="00F4456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67" w:rsidRPr="00F44567" w:rsidRDefault="00F44567" w:rsidP="00F4456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67" w:rsidRPr="00F44567" w:rsidRDefault="00F44567" w:rsidP="00F4456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6FD" w:rsidRPr="00F44567" w:rsidRDefault="003016FD" w:rsidP="00F4456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КОМПЕТЕНЦИЙ</w:t>
      </w: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результатов освоения образовательной программы высшего образования</w:t>
      </w:r>
    </w:p>
    <w:p w:rsidR="003016FD" w:rsidRPr="00F44567" w:rsidRDefault="003016FD" w:rsidP="003016FD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right="-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</w:p>
    <w:p w:rsidR="003016FD" w:rsidRPr="003016FD" w:rsidRDefault="00943ABF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21</w:t>
      </w:r>
      <w:r w:rsidR="003016FD" w:rsidRPr="00F445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.06.01 </w:t>
      </w:r>
      <w:r w:rsidRPr="00F445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–</w:t>
      </w:r>
      <w:r w:rsidR="003016FD" w:rsidRPr="00F445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F445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Геология, разведка и разработка полезных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ископаемых</w:t>
      </w: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Направленность: </w:t>
      </w: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43A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Геомеханика</w:t>
      </w:r>
      <w:proofErr w:type="spellEnd"/>
      <w:r w:rsidR="00943A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943A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аэрогазодинамика</w:t>
      </w:r>
      <w:proofErr w:type="spellEnd"/>
      <w:r w:rsidR="00943AB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горная теплофизика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73E9" w:rsidRDefault="001873E9" w:rsidP="00187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3E9" w:rsidRDefault="001873E9" w:rsidP="00187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3E9" w:rsidRDefault="001873E9" w:rsidP="00187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3E9" w:rsidRPr="001873E9" w:rsidRDefault="001873E9" w:rsidP="00187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18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1873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очная, заочная</w:t>
      </w: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467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467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F44567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3016FD" w:rsidRPr="003016FD" w:rsidSect="00443315">
          <w:footerReference w:type="default" r:id="rId8"/>
          <w:pgSz w:w="16840" w:h="11907" w:orient="landscape"/>
          <w:pgMar w:top="851" w:right="851" w:bottom="1418" w:left="851" w:header="567" w:footer="567" w:gutter="0"/>
          <w:cols w:space="720"/>
          <w:titlePg/>
          <w:docGrid w:linePitch="272"/>
        </w:sectPr>
      </w:pPr>
    </w:p>
    <w:p w:rsidR="003016FD" w:rsidRPr="00943ABF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УНИВЕРСАЛЬНЫХ КОМПЕТЕНЦИЙ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и название КОМПЕТЕНЦИИ: 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92181F" w:rsidRPr="008460E7" w:rsidRDefault="003016FD" w:rsidP="009218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Универсальная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="008460E7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8460E7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2181F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«</w:t>
      </w:r>
      <w:proofErr w:type="spellStart"/>
      <w:r w:rsidR="0092181F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92181F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92181F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92181F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92181F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0E7" w:rsidRDefault="008460E7" w:rsidP="0092181F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92181F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формирование данной компетенции было возможно, обучающийся, приступивший к освоению программы аспирантуры, должен: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255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255" w:hanging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основные методы научно-исследовательской деятельности.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255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255" w:hanging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255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255" w:hanging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навыками сбора, обработки, анализа и систематизации информации по теме исследования; навыками выбора методов и средств решения задач исследования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016FD" w:rsidRPr="003016FD" w:rsidRDefault="003016FD" w:rsidP="003016F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(УК-1) И КРИТЕРИИ ИХ ОЦЕНИВАНИЯ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1227"/>
        <w:gridCol w:w="2626"/>
        <w:gridCol w:w="2851"/>
        <w:gridCol w:w="3001"/>
        <w:gridCol w:w="2757"/>
      </w:tblGrid>
      <w:tr w:rsidR="003016FD" w:rsidRPr="003016FD" w:rsidTr="009B5A89">
        <w:trPr>
          <w:trHeight w:val="6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3016FD" w:rsidRPr="003016FD" w:rsidTr="009B5A8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З (УК-1) -1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(УК-1)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при решении исследовательских и практических задач генерировать новые идеи, поддающиеся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исходя из наличных ресурсов и ограничений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(УК-1)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исходя из наличных ресурсов и ограничений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исходя из наличных ресурсов и ограничений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исходя из наличных ресурсов и ограничений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исходя из наличных ресурсов и ограничений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навыками 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(УК-1)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Фрагментарное применение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навыков анализа методологических проблем, возникающих при решении исследовательских и практических задач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не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Успешное и систематическое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применение навыков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(УК-1)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технологий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применение технологий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содержащее отдельные пробелы применение технологий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применение технологий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УК-2: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A8677C" w:rsidRDefault="003016FD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Универсальная 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выпускника программы аспирантуры по направлению </w:t>
      </w:r>
      <w:r w:rsidR="009D75A6"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«</w:t>
      </w:r>
      <w:proofErr w:type="spellStart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D" w:rsidRPr="003016FD" w:rsidRDefault="003016FD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 основные направления, проблемы, теории и методы философии, содержание современных философских дискуссий по проблемам общественного развития.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(УК-2) И КРИТЕРИИ ИХ ОЦЕНИВАНИЯ</w:t>
      </w:r>
    </w:p>
    <w:tbl>
      <w:tblPr>
        <w:tblW w:w="5071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205"/>
        <w:gridCol w:w="2649"/>
        <w:gridCol w:w="2929"/>
        <w:gridCol w:w="2926"/>
        <w:gridCol w:w="2969"/>
      </w:tblGrid>
      <w:tr w:rsidR="003016FD" w:rsidRPr="003016FD" w:rsidTr="009B5A89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(показатели достижения заданного уровня освоения компетенций), </w:t>
            </w: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40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3016FD" w:rsidRPr="003016FD" w:rsidTr="009B5A8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научно-исследовательской деятельности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(УК-2)-1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Фрагментарные представления о методах научно-исследовательской деятельности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Неполные представления о методах научно-исследовательской деятельности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Сформированные, но содержащие отдельные пробелы представления о методах научно-исследовательской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систематические представления о методах научно-исследовательской деятельности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концепции современной философии науки, основные стадии эволюции науки, функции и основания научной картины мира   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З (УК-2)-2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Фрагментарные представления об основных концепциях современной философии науки, основных стадиях эволюции науки, функциях и основаниях научной картины мира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представления об основных концепциях современной философии науки, основных стадиях эволюции науки, функциях и основаниях научной картины мира   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Сформированные, но содержащие отдельные пробелы представления об основных концепциях современной философии науки, основных стадиях эволюции науки,  функциях и основаниях научной картины мира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систематические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(УК-2)-1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содержащее отдельные пробелы 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Сформированное умение использовать положения и категории философии науки для оценивания и анализа различных фактов и явлений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В (УК-2) -1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применение навыков анализа основных мировоззренческих и методологических проблем, возникающих в науке на современном этапе  ее развития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содержащее отдельные пробелы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технологиями планирования в профессиональной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в сфере научных исследований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В (УК-2) -2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технологий планирования в профессиональной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не систематическое применение технологий планирования в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профессиональной деятельности 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содержащее отдельные пробелы применение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технологий планирования в профессиональной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Успешное и систематическое применение технологий планирования в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профессиональной деятельности </w:t>
            </w:r>
          </w:p>
        </w:tc>
      </w:tr>
    </w:tbl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УК-3: </w:t>
      </w: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016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3016FD" w:rsidRPr="003016FD" w:rsidRDefault="003016FD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Универсальная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</w:t>
      </w:r>
      <w:r w:rsidR="00D729FD"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«</w:t>
      </w:r>
      <w:proofErr w:type="spellStart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того, чтобы формирование данной компетенции было возможно, обучающийся, приступивший к освоению программы аспирантуры, должен: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(УК-3) И КРИТЕРИИ ИХ ОЦЕНИВАНИЯ</w:t>
      </w: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3"/>
        <w:gridCol w:w="1227"/>
        <w:gridCol w:w="2749"/>
        <w:gridCol w:w="2814"/>
        <w:gridCol w:w="2871"/>
        <w:gridCol w:w="2783"/>
      </w:tblGrid>
      <w:tr w:rsidR="003016FD" w:rsidRPr="003016FD" w:rsidTr="009B5A89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(показатели достижения заданного уровня освоения компетенций), </w:t>
            </w: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3016FD" w:rsidRPr="003016FD" w:rsidTr="009B5A8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З (УК-3)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Фрагментарные знания особенностей предоставления результатов научной деятельности в устной и письменной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знания особенностей представления результатов научной деятельности в устной и письменной форме, при работе в российских и международных коллективах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Сформированные, но содержащие отдельные пробелы знания основных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и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 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(УК-3)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следование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содержащее отдельные пробелы умение следовать основным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следование нормам, принятым в научном общении, для успешной работы в российских и международных исследовательских коллективах с целью решения научных и научно-образовательных задач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 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(УК-3)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освоенное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  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 навыками анализа основных мировоззренческих и методологических проблем, в.т.ч.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(УК-3)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навыков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применение навыков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сопровождающееся отдельными ошибками применение навыков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применение навыков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(УК-3) -2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технологий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применение технологий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сопровождающееся отдельными ошибками применение технологий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применение технологий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технологиями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(УК-3) 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технологий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применение технологий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сопровождающееся отдельными ошибками применение технологий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применение технологий планирования деятельности в рамках работы в российских и международных коллективах по решению научных и научно-образовательных задач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различными типами коммуникаций при осуществлении работы в российских и международных коллективах по решению научных и научно-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образовательных задач 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(УК-3) 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использования различных типов коммуникаций при осуществлении работы в российских и международных коллективах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решению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не систематическое применение навыков использования различных типов коммуникаций при осуществлении работы в российских и международных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коллективах по решению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содержащее отдельные пробелы применение навыков использования различных типов коммуникаций при осуществлении работы в российских и международных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коллективах по решению научных и научно-образовательных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Успешное и систематическое владение различными типами коммуникаций при осуществлении работы в российских и международных коллективах по решению научных и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научно-образовательных задач</w:t>
            </w:r>
          </w:p>
        </w:tc>
      </w:tr>
    </w:tbl>
    <w:p w:rsidR="003016FD" w:rsidRPr="003016FD" w:rsidRDefault="003016FD" w:rsidP="003016F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УК-4: </w:t>
      </w: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3016FD" w:rsidRPr="003016FD" w:rsidRDefault="003016FD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Универсальная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«</w:t>
      </w:r>
      <w:proofErr w:type="spellStart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того, чтобы формирование данной компетенции было возможно, обучающийся, приступивший к освоению программы аспирантуры, должен: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 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подбирать литературу по теме, составлять двуязычный словник, переводить и реферировать специальную литературу, подготавливать научные доклады и презентации на базе прочитанной специальной литературы, объяснить свою точку зрения и рассказать о своих планах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 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(УК-4) И КРИТЕРИИ ИХ ОЦЕНИВАНИЯ</w:t>
      </w: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1251"/>
        <w:gridCol w:w="2681"/>
        <w:gridCol w:w="2820"/>
        <w:gridCol w:w="3008"/>
        <w:gridCol w:w="2765"/>
      </w:tblGrid>
      <w:tr w:rsidR="003016FD" w:rsidRPr="003016FD" w:rsidTr="009B5A89">
        <w:trPr>
          <w:trHeight w:val="4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(показатели достижения заданного уровня освоения компетенций), </w:t>
            </w: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3016FD" w:rsidRPr="003016FD" w:rsidTr="009B5A8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методы и технологии научной коммуникации на государственном и иностранном языках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З (УК-4)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Сформированные, но содержащие отдельные пробелы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знанияметодов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технологий научной коммуникации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и систематические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знанияметодов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технологий научной коммуникации на государственном и иностранном языках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З (УК-4)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Сформированные, но содержащие отдельные пробелы знания основных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следовать основным нормам, принятым в научном общении на государственном и иностранном языках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(УК-4)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освоенное умение следовать основным нормам, принятым в научном общении на государственном и иностранном языках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умение 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содержащее отдельные пробелы умение 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анализа научных текстов на государственном и иностранном языках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(УК-4)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навыков анализа научных текстов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применение навыков анализа научных текстов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сопровождающееся отдельными ошибками применение навыков анализа научных текстов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применение навыков анализа научных текстов на государственном и иностранном языках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 навыками критической оценки эффективности различных методов и технологий научной коммуникации на государственном и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иностранном языках  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(УК-4)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критической оценки эффективности различных методов и технологий научной коммуникации на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не систематическое применение навыков критической оценки эффективности различных методов и технологий научной коммуникации на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сопровождающееся отдельными ошибками применение навыков критической оценки эффективности различных методов и технологий научной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коммуникации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Успешное и систематическое применение навыков критической оценки эффективности различных методов и технологий научной коммуникации на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государственном и иностранном языках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(УК-4) 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сопровождающееся отдельными ошибками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</w:p>
        </w:tc>
      </w:tr>
    </w:tbl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УК-5: </w:t>
      </w: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планировать и решать задачи собственного профессионального и личностного развития</w:t>
      </w: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3016FD" w:rsidRPr="003016FD" w:rsidRDefault="003016FD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Универсальная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«</w:t>
      </w:r>
      <w:proofErr w:type="spellStart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A8677C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A8677C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6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возможные сферы и направления профессиональной самореализации; приемы и технологии целеполагания и </w:t>
      </w:r>
      <w:proofErr w:type="spellStart"/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целереализации</w:t>
      </w:r>
      <w:proofErr w:type="spellEnd"/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пути достижения более высоких уровней профессионального и личного развития.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</w:r>
    </w:p>
    <w:p w:rsidR="003016FD" w:rsidRPr="003016FD" w:rsidRDefault="003016FD" w:rsidP="003016FD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(УК-5) И КРИТЕРИИ ИХ ОЦЕНИВАНИЯ</w:t>
      </w: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2371"/>
        <w:gridCol w:w="2336"/>
        <w:gridCol w:w="2491"/>
        <w:gridCol w:w="2809"/>
        <w:gridCol w:w="2800"/>
      </w:tblGrid>
      <w:tr w:rsidR="003016FD" w:rsidRPr="003016FD" w:rsidTr="009B5A89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3016FD" w:rsidRPr="003016FD" w:rsidTr="009B5A8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З (УК-5)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не выделяет критерии выбора способов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целереализации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профессиональных задач.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целереализации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профессиональных задач.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(УК-5)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осуществлять личностный выбор в различных профессиональных и морально-ценностных ситуациях, оценивать последствия принятого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решения и нести за него ответственность перед собой и обществом.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(УК-5)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готов и не умеет осуществлять личностный выбор в различных профессиональных и морально-ценностных ситуациях, оценивать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последствия принятого решения и нести за него ответственность перед собой и обществом.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 осуществлять личностный выбор в конкретных профессиональных и морально-ценностных ситуациях, но не умеет оценивать последствия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принятого решения и нести за него ответственность перед собой и обществом.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Осуществляет личностный выбор в конкретных профессиональных и морально-ценностных ситуациях, оценивает некоторые последствия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принятого решения, но не готов нести за него ответственность перед собой и обществом.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нести за него ответственность перед собой и обществом.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Умеет осуществлять личностный выбор в различных нестандартных профессиональных и морально-ценностных ситуациях, оценивать последствия принятого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решения и нести за него ответственность перед собой и обществом.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ВЛАДЕТЬ: приемами и технологиями целеполагания,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целереализации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 результатов деятельности по решению профессиональных задач.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(УК-5)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владеет приемами и технологиями целеполагания,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целереализации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отдельными приемами и технологиями целеполагания,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целереализации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 результатов деятельности по решению </w:t>
            </w: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стандартных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отдельными приемами и технологиями целеполагания,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целереализации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 результатов деятельности по решению </w:t>
            </w: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стандартных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приемами и технологиями целеполагания,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целереализации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 результатов деятельности по решению </w:t>
            </w: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стандартных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 задач, полностью аргументируя предлагаемые варианты решения.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целереализации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 результатов деятельности по решению </w:t>
            </w: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нестандартных 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 задач, полностью аргументируя выбор предлагаемого варианта решения.</w:t>
            </w:r>
          </w:p>
        </w:tc>
      </w:tr>
      <w:tr w:rsidR="003016FD" w:rsidRPr="003016FD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(УК-5)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16FD" w:rsidRPr="003016FD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</w:tbl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5A89" w:rsidRPr="006B0C5C" w:rsidRDefault="009B5A89" w:rsidP="009B5A89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9B5A89" w:rsidRPr="006B0C5C" w:rsidRDefault="009B5A89" w:rsidP="009B5A8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УК-6: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готовность и </w:t>
      </w:r>
      <w:r w:rsidRPr="0086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способность использовать современные педагогические методы высшей школы для формирования знаний у обучающихся в области </w:t>
      </w:r>
      <w:r w:rsidR="00493BCB" w:rsidRPr="00862674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493BCB">
        <w:rPr>
          <w:rFonts w:ascii="Times New Roman" w:eastAsia="Times New Roman" w:hAnsi="Times New Roman" w:cs="Times New Roman"/>
          <w:sz w:val="24"/>
          <w:szCs w:val="28"/>
          <w:lang w:eastAsia="ru-RU"/>
        </w:rPr>
        <w:t>еологии, разведки и разработки</w:t>
      </w:r>
      <w:r w:rsidR="00493BC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полезных ископаемых</w:t>
      </w:r>
    </w:p>
    <w:p w:rsidR="009B5A89" w:rsidRPr="006B0C5C" w:rsidRDefault="009B5A89" w:rsidP="009B5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89" w:rsidRPr="006B0C5C" w:rsidRDefault="009B5A89" w:rsidP="009B5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89" w:rsidRPr="006B0C5C" w:rsidRDefault="009B5A89" w:rsidP="009B5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9B5A89" w:rsidRPr="006B0C5C" w:rsidRDefault="009B5A89" w:rsidP="009B5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9B5A89" w:rsidRPr="00A72562" w:rsidRDefault="009B5A89" w:rsidP="00D03945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0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Универсальная</w:t>
      </w:r>
      <w:r w:rsidRPr="006B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D03945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03945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«</w:t>
      </w:r>
      <w:proofErr w:type="spellStart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D03945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B5A89" w:rsidRPr="00D31138" w:rsidRDefault="009B5A89" w:rsidP="009B5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1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9B5A89" w:rsidRPr="00D31138" w:rsidRDefault="009B5A89" w:rsidP="009B5A8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1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9B5A89" w:rsidRPr="00862674" w:rsidRDefault="009B5A89" w:rsidP="009B5A89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возможные сферы и направления </w:t>
      </w:r>
      <w:r w:rsidRPr="00862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современных педагогических методов обучения в высшей школе для формирования знаний у обучающихся в области </w:t>
      </w:r>
      <w:r w:rsidR="00493BCB" w:rsidRPr="00862674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геологии, разведки и разработки полезных ископаемых</w:t>
      </w: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A89" w:rsidRPr="00862674" w:rsidRDefault="009B5A89" w:rsidP="009B5A89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 выявлять и формировать способности у обучающихся, исходя из этапов их профессионального роста и требований рынка труда к специалисту; формировать соответствующие    образовательные программы и траектории развития обучающихся.</w:t>
      </w:r>
    </w:p>
    <w:p w:rsidR="009B5A89" w:rsidRPr="00862674" w:rsidRDefault="009B5A89" w:rsidP="009B5A89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приемами целеполагания, планирования, реализации необходимых видов деятельности для организации процесса обучения.</w:t>
      </w:r>
    </w:p>
    <w:p w:rsidR="009B5A89" w:rsidRPr="00862674" w:rsidRDefault="009B5A89" w:rsidP="009B5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89" w:rsidRPr="00862674" w:rsidRDefault="009B5A89" w:rsidP="009B5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89" w:rsidRPr="00D31138" w:rsidRDefault="009B5A89" w:rsidP="009B5A89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1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(УК-5) И КРИТЕРИИ ИХ ОЦЕНИВАНИЯ</w:t>
      </w: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9"/>
        <w:gridCol w:w="2272"/>
        <w:gridCol w:w="2459"/>
        <w:gridCol w:w="2608"/>
        <w:gridCol w:w="2608"/>
        <w:gridCol w:w="2601"/>
      </w:tblGrid>
      <w:tr w:rsidR="00862674" w:rsidRPr="00862674" w:rsidTr="009B5A89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862674" w:rsidRPr="00862674" w:rsidTr="009B5A8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862674" w:rsidRPr="00862674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фундаментальные проблемы теории и практики </w:t>
            </w:r>
            <w:proofErr w:type="gramStart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педагогики,  современные</w:t>
            </w:r>
            <w:proofErr w:type="gramEnd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 тенденции развития образовательных систем высшей школы и их моделей; особенности управления образовательными системами; </w:t>
            </w:r>
            <w:proofErr w:type="spellStart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ФГОСы</w:t>
            </w:r>
            <w:proofErr w:type="spellEnd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образования; основные концепции и подходы к построению инновационного образования; принципы проектирования новых учебных программ и разработки инновационных методик организации образовательного процесса при изучении </w:t>
            </w:r>
            <w:r w:rsidR="00493BCB"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геологии, разведки и разработки полезных ископаемых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З (УК-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имеет базовых знаний о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развития образовательных систем высшей школы и их моделей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Допускает существенные ошибки при раскрытии содержания  и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особенностей управления образовательными системами; не ориентируется в системе </w:t>
            </w:r>
            <w:proofErr w:type="spellStart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ФГОСов</w:t>
            </w:r>
            <w:proofErr w:type="spellEnd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Демонстрирует частичные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фундаментальные знания проблем теории и практики педагогики,  современных тенденций развития образовательных систем высшей школы и их моделей; знаком с особенностями  управления образовательными системами, системой </w:t>
            </w:r>
            <w:proofErr w:type="spellStart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ФГОСов</w:t>
            </w:r>
            <w:proofErr w:type="spellEnd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образования, основными концепциями и подходами к построению инновационного образования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 не может обосновать возможность их использования в конкретных ситуациях.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Демонстрирует знания сущности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принципов проектирования новых учебных программ и разработки инновационных методик организации образовательного процесса при изучении </w:t>
            </w:r>
            <w:r w:rsidR="00493BCB"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геологии, разведки и разработки полезных ископаемых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не выделяет критерии выбора способов организации учебного процесса при решении конкретных педагогических и профессиональных задач.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Раскрывает полное содержание процесса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новых учебных программ и разработки инновационных методик организации образовательного процесса при изучении </w:t>
            </w:r>
            <w:r w:rsidR="00493BCB"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геологии, разведки и разработки полезных ископаемых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всех его особенностей, аргументированно обосновывает способов организации учебного процесса при решении конкретных педагогических и профессиональных задач</w:t>
            </w:r>
          </w:p>
        </w:tc>
      </w:tr>
      <w:tr w:rsidR="00862674" w:rsidRPr="00862674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ресурсы образовательных систем высшего образования и проектировать их развитие; внедрять инновационные образовательные технологии в педагогический процесс; </w:t>
            </w:r>
          </w:p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умеет и не готов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ресурсы образовательных систем высшего образования и проектировать их развитие; внедрять инновационные образовательные технологии в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процесс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Имея базовые представления о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ресурсы образовательных систем высшего образования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способен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внедрять инновационные образовательные технологии в педагогический процес</w:t>
            </w:r>
            <w:r w:rsidR="00493BCB" w:rsidRPr="008626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формулировке целей педагогической деятельности не учитывает тенденции развития сферы профессиональной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Формулирует цели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осваивать ресурсы образовательных систем высшего образования и проектировать их развитие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исходя из тенденций развития сферы профессиональной деятельности, но не полностью </w:t>
            </w:r>
            <w:proofErr w:type="gram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способен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внедрять</w:t>
            </w:r>
            <w:proofErr w:type="gramEnd"/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инновационные образовательные технологии в педагогический процесс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 и умеет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осваивать ресурсы образовательных систем высшего образования и проектировать их развитие; внедрять инновационные образовательные технологии в педагогический процесс</w:t>
            </w:r>
          </w:p>
        </w:tc>
      </w:tr>
      <w:tr w:rsidR="00862674" w:rsidRPr="00862674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выстраивать и реализовывать перспективные линии профессионального саморазвития обучающихся; использовать полученные знания о педагогике высшей школы при проектировании, моделировании, организации и практической реализации образовательного процесса, мониторинга результатов учебных достижений обучающихся</w:t>
            </w:r>
          </w:p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(УК-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готов и не умеет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выстраивать и реализовывать перспективные линии профессионального саморазвития обучающихся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выстраивать и реализовывать перспективные линии профессионального саморазвития обучающихся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 не умеет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о педагогике высшей школы при проектировании, моделировании, организации и практической реализации образовательного процесса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Способен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выстраивать и реализовывать перспективные линии профессионального саморазвития обучающихся; использовать полученные знания о педагогике высшей школы при проектировании, моделировании, организации и практической реализации образовательного процесса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 не готов выстраивать педагогическую стратегию.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Способен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выстраивать и реализовывать перспективные линии профессионального саморазвития обучающихся; использовать полученные знания о педагогике высшей школы при проектировании, моделировании, организации и практической реализации образовательного процесса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готов</w:t>
            </w:r>
            <w:proofErr w:type="gram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выстраивать педагогическую образовательную стратегию.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осуществлять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проектирование, моделирование, организацию и практическую реализацию образовательного процесса, мониторинга результатов учебных достижений обучающихся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62674" w:rsidRPr="00862674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анализа и критической оценки различных теорий, концепций, подходов к построению образовательного процесса высшей школы; современными образовательными технологиями и технологиями менеджмента качества образования;</w:t>
            </w:r>
          </w:p>
          <w:p w:rsidR="009B5A89" w:rsidRPr="00862674" w:rsidRDefault="009B5A89" w:rsidP="009B5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В (УК-6)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владеет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анализа и критической оценки различных теорий, концепций, подходов к построению образовательного процесса высшей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отдельными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анализа и критической оценки различных теорий, концепций, подходов к построению образовательного процесса высшей школы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решению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стандартны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профессиональных задач, допуская ошибки при выборе образовательных  технологий и их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отдельными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анализа и критической оценки различных теорий, концепций, подходов к построению образовательного процесса высшей школы; современными образовательными технологиями и технологиями менеджмента качества образования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давая не полностью аргументированное обоснование при их внедрении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анализа и критической оценки различных теорий, концепций, подходов к построению образовательного процесса высшей школы; современными образовательными технологиями и технологиями менеджмента качества образования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аргументированное обоснование при их внедрении по решению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стандартных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педагогических и 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Демонстрирует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анализа и критической оценки различных теорий, концепций, подходов к построению образовательного процесса высшей школы; современными образовательными технологиями и технологиями менеджмента качества образования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аргументированное обоснование при их внедрении по решению 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нестандартных 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профессиональных задач, 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полностью аргументируя выбор предлагаемого варианта решения.</w:t>
            </w:r>
          </w:p>
        </w:tc>
      </w:tr>
      <w:tr w:rsidR="00862674" w:rsidRPr="00862674" w:rsidTr="009B5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ВЛАДЕТЬ: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 методологией, методикой и технологиями проведения научно-исследовательской и опытно-экспериментальной работы, участия в инновационных процессах и проектах.</w:t>
            </w:r>
          </w:p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В (УК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владеет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пополнения профессиональных знаний на основе использования оригинальных источников, в том числе электронных и на иностранном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некоторыми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 пополнения профессиональных знаний на основе использования оригинальных источников, в том числе электронных и на иностранном языке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допуская существенные ошибки при применении данных знаний.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некоторыми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 этом не демонстрирует способность оценки этой </w:t>
            </w:r>
            <w:r w:rsidR="00493BCB"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выделения конкретных путей совершенствования педагогической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отдельными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 методологией, методикой и технологиями проведения научно-исследовательской и опытно-экспериментальной работы, участия в инновационных процессах и проектах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A89" w:rsidRPr="00862674" w:rsidRDefault="009B5A89" w:rsidP="009B5A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Владеет системой </w:t>
            </w:r>
            <w:r w:rsidRPr="00862674">
              <w:rPr>
                <w:rFonts w:ascii="Times New Roman" w:hAnsi="Times New Roman" w:cs="Times New Roman"/>
                <w:sz w:val="20"/>
                <w:szCs w:val="20"/>
              </w:rPr>
              <w:t>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 методологией, методикой и технологиями проведения научно-исследовательской и опытно-экспериментальной работы, участия в инновационных процессах и проектах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72562" w:rsidRPr="003016FD" w:rsidRDefault="00A72562" w:rsidP="00A725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562" w:rsidRPr="003016FD" w:rsidRDefault="00A72562" w:rsidP="00A72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562" w:rsidRPr="003016FD" w:rsidRDefault="00A72562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ОБЩЕПРОФЕССИОНАЛЬНЫХ КОМПЕТЕНЦИЙ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и название КОМПЕТЕНЦИИ: </w:t>
      </w:r>
    </w:p>
    <w:p w:rsidR="00493BCB" w:rsidRPr="00862674" w:rsidRDefault="00493BCB" w:rsidP="00493BC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ОПК-1: способность планировать и проводить эксперименты, обрабатывать и анализировать их результаты</w:t>
      </w: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Общепрофессиональная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D03945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03945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 «</w:t>
      </w:r>
      <w:proofErr w:type="spellStart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D03945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493BCB" w:rsidRPr="002E4CF8" w:rsidRDefault="00493BCB" w:rsidP="00493BCB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цели и задачи научных исследований </w:t>
      </w:r>
      <w:proofErr w:type="spellStart"/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ге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омеханик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spellEnd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разрушени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горных пород, рудничн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spellEnd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теплофизик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базовые принципы и методы </w:t>
      </w:r>
      <w:r w:rsidRPr="002E4CF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планирования и проведения экспериментов, обработки и анализа их результат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ов</w:t>
      </w:r>
    </w:p>
    <w:p w:rsidR="00493BCB" w:rsidRPr="003016FD" w:rsidRDefault="00493BCB" w:rsidP="00493BCB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Pr="002E4CF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планировать и проводить эксперименты, обрабатывать и анализировать их результаты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представлять полученные результаты научных исследований </w:t>
      </w:r>
      <w:proofErr w:type="spellStart"/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ге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омеханик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spellEnd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разрушени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горных пород, рудничн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spellEnd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теплофизик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</w:p>
    <w:p w:rsidR="00493BCB" w:rsidRPr="003016FD" w:rsidRDefault="00493BCB" w:rsidP="00493BCB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систематическими знаниями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процессов </w:t>
      </w:r>
      <w:proofErr w:type="spellStart"/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ге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омеханик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spellEnd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разрушени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горных пород, рудничн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spellEnd"/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1D282B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теплофизик</w:t>
      </w:r>
      <w:r w:rsidR="001D282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CF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планирования и проведения экспериментов,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программными средствами </w:t>
      </w:r>
      <w:r w:rsidRPr="002E4CF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обработки и анализа их результат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ов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BCB" w:rsidRPr="003016FD" w:rsidRDefault="00493BCB" w:rsidP="00493BC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CB" w:rsidRPr="003016FD" w:rsidRDefault="00493BCB" w:rsidP="00493BCB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(ОПК-1)  И КРИТЕРИИ ИХ ОЦЕНИВАНИЯ</w:t>
      </w: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1240"/>
        <w:gridCol w:w="2455"/>
        <w:gridCol w:w="2616"/>
        <w:gridCol w:w="3061"/>
        <w:gridCol w:w="3030"/>
      </w:tblGrid>
      <w:tr w:rsidR="00493BCB" w:rsidRPr="003016FD" w:rsidTr="00C22892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(показатели достижения заданного уровня освоения компетенций), </w:t>
            </w: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D03945" w:rsidRPr="003016FD" w:rsidTr="00C2289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D03945" w:rsidRPr="003016FD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93BCB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базовые принципы и методы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планирования и проведения экспериментов, обработки и анализа их результатов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BCB" w:rsidRPr="002E4CF8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(ОПК-</w:t>
            </w:r>
            <w:proofErr w:type="gramStart"/>
            <w:r w:rsidRPr="002E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1)-</w:t>
            </w:r>
            <w:proofErr w:type="gramEnd"/>
            <w:r w:rsidRPr="002E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D039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Фрагментарные представления о современных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целях и задачах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успешные, но не систематические представления о современных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целях и задачах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успешные, но содержащие отдельные пробелы, представления о современных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целях и задачах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базовых принципах и методах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планирования и проведения экспериментов, обработки и анализа их результатов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представления о современных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целях и задачах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базовых принципах и методах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планирования и проведения экспериментов, обработки и анализа их результатов</w:t>
            </w:r>
          </w:p>
        </w:tc>
      </w:tr>
      <w:tr w:rsidR="00D03945" w:rsidRPr="003016FD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93BCB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планировать и проводить эксперименты, обрабатывать и анализировать их результаты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(ОПК-1)-1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умения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планировать и проводить эксперименты,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использование умения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планировать и проводить эксперименты, обрабатывать и анализировать их результаты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использование умения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планировать и проводить эксперименты, обрабатывать и анализировать их результаты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Сформированное умение выбирать и использовать экспериментальные и расчетно-теоретические методы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ния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и пров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едения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экспериментов, обрабо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ки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и анализ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а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их результат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945" w:rsidRPr="003016FD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93BCB" w:rsidRPr="007A1227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полученные результаты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BCB" w:rsidRPr="007A1227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(ОПК-1)-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7A1227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умения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полученные результаты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использование умения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полученные результаты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использование умения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полученные результаты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Сформированное умение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полученные результаты научных исследований по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D03945" w:rsidRPr="003016FD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93BCB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применения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области исследования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0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3BCB" w:rsidRPr="007A1227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В (ОПК-1) -1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исследования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не систематическое применение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области исследования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содержащее отдельные пробелы применение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исследования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Успешное и систематическое применение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исследования </w:t>
            </w:r>
            <w:proofErr w:type="spellStart"/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разрушени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пород, рудничн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теплофизик</w:t>
            </w:r>
            <w:r w:rsid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945" w:rsidRPr="003016FD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493BCB" w:rsidRPr="007A1227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использования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планирования и проведения экспериментов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Шифр: В (ОПК-1) -2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планирования и проведения экспериментов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планирования и проведения экспериментов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планирования и проведения экспериментов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7A1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планирования и проведения экспериментов</w:t>
            </w:r>
          </w:p>
        </w:tc>
      </w:tr>
      <w:tr w:rsidR="00D03945" w:rsidRPr="003016FD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493BCB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использования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программных средств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обработки и анализа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результатов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экспериментов.</w:t>
            </w:r>
          </w:p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В (ОПК-1) 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навыков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программных средств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обработки и анализа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результатов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экспериментов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программных средств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обработки и анализа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результатов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программных средств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обработки и анализа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результатов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BCB" w:rsidRPr="003016FD" w:rsidRDefault="00493BCB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программных средств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обработки и анализа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7A1227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 результатов</w:t>
            </w: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экспериментов</w:t>
            </w:r>
          </w:p>
        </w:tc>
      </w:tr>
    </w:tbl>
    <w:p w:rsidR="00493BCB" w:rsidRPr="003016FD" w:rsidRDefault="00493BCB" w:rsidP="00493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ОПК-2: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способность подготавливать научно-технические отчеты, а также публикации по результатам выполнения исследований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1D679A" w:rsidRDefault="001D679A" w:rsidP="001D679A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Общепрофессиональная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аправленность </w:t>
      </w:r>
      <w:r w:rsidR="00D03945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D03945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D03945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Осваивается в течение всего периода обучения в рамках дисциплин (модулей) вариативной части и педагогической практики независимо от формирования других компетенций, и обеспечивает реализацию обобщенной трудовой функции «преподавание» по программам высшего образования.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того, чтобы формирование данной компетенции было возможно, обучающийся, приступивший к освоению программы аспирантуры, должен:</w:t>
      </w:r>
    </w:p>
    <w:p w:rsidR="001D679A" w:rsidRPr="00A8448C" w:rsidRDefault="001D679A" w:rsidP="001D679A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цели и задачи научных исследований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геомеханик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разрушени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горных пород, рудничной </w:t>
      </w:r>
      <w:proofErr w:type="spellStart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аэрогазодинамик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горной теплофизик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базовые принципы и методы их организации; основные источники научной информации и требования к представлению информационных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844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научно-технических отчетах, а также публикациях по результатам выполнения исследований</w:t>
      </w:r>
    </w:p>
    <w:p w:rsidR="001D679A" w:rsidRPr="00F5745C" w:rsidRDefault="001D679A" w:rsidP="001D679A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плану, представлять полученные результаты в </w:t>
      </w:r>
      <w:r w:rsidRPr="00F5745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научно-технических отчетах, а также публикациях по результатам выполнения исследований.</w:t>
      </w:r>
    </w:p>
    <w:p w:rsidR="001D679A" w:rsidRPr="00A8448C" w:rsidRDefault="001D679A" w:rsidP="001D679A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систематическими знаниями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геомеханик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горных</w:t>
      </w:r>
      <w:proofErr w:type="gramEnd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пород, рудничной </w:t>
      </w:r>
      <w:proofErr w:type="spellStart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аэрогазодинамик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горной теплофизик</w:t>
      </w:r>
      <w:r w:rsid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3945" w:rsidRPr="00D039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; базовыми навыками проведения научно-исследовательских работ по предложенной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</w:t>
      </w:r>
      <w:r w:rsidRPr="00A844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научно-технических отчет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ов</w:t>
      </w:r>
      <w:r w:rsidRPr="00A844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подготовки научных </w:t>
      </w:r>
      <w:r w:rsidRPr="00A844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публикаци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й </w:t>
      </w:r>
      <w:r w:rsidRPr="00A8448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результатам выполнения исследований</w:t>
      </w:r>
    </w:p>
    <w:p w:rsidR="001D679A" w:rsidRPr="003016FD" w:rsidRDefault="001D679A" w:rsidP="001D679A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9A" w:rsidRPr="003016FD" w:rsidRDefault="001D679A" w:rsidP="001D679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(ОПК-1)  И КРИТЕРИИ ИХ ОЦЕНИВАНИЯ</w:t>
      </w: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1231"/>
        <w:gridCol w:w="2603"/>
        <w:gridCol w:w="2682"/>
        <w:gridCol w:w="2880"/>
        <w:gridCol w:w="2880"/>
      </w:tblGrid>
      <w:tr w:rsidR="001D679A" w:rsidRPr="003016FD" w:rsidTr="00C22892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(показатели достижения заданного уровня освоения компетенций), </w:t>
            </w: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1D679A" w:rsidRPr="003016FD" w:rsidTr="00C2289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1D679A" w:rsidRPr="003016FD" w:rsidTr="00C22892">
        <w:trPr>
          <w:trHeight w:val="37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1D679A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научных исследований в области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="00D03945" w:rsidRPr="00D0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базовые принципы и методы их организации; основные источники научной информации и требования к представлению информационных материалов в </w:t>
            </w:r>
            <w:r w:rsidRPr="00F5745C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научно-технических отчетах, а также публикациях по результатам выполнения исследований</w:t>
            </w:r>
          </w:p>
          <w:p w:rsidR="001D679A" w:rsidRPr="00F5745C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(ОПК-</w:t>
            </w:r>
            <w:proofErr w:type="gramStart"/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1)-</w:t>
            </w:r>
            <w:proofErr w:type="gramEnd"/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Фрагментарные представления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и задачах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научных исследований в области </w:t>
            </w:r>
            <w:proofErr w:type="spellStart"/>
            <w:r w:rsidR="00CB39C1"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CB39C1"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горных пород, рудничной </w:t>
            </w:r>
            <w:proofErr w:type="spellStart"/>
            <w:r w:rsidR="00CB39C1"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CB39C1"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базовые принципы и методы их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успешные, но не систематические представления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и задачах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научных исследований в области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базовые принципы и методы их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успешные, но содержащие отдельные пробелы, представления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и задачах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научных исследований в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="00D03945" w:rsidRPr="00D0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базовые принципы и методы их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информации и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представлению информационных материалов в </w:t>
            </w:r>
            <w:r w:rsidRPr="00F5745C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научно-технических отчетах, а также публикациях по результатам выполнения исследований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представления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и задачах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научных исследований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D03945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="00D03945" w:rsidRPr="00D0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базовые принципы и методы их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информации и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представлению информационных материалов в </w:t>
            </w:r>
            <w:r w:rsidRPr="00F5745C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научно-технических отчетах, а также публикациях по результатам выполнения исследований</w:t>
            </w:r>
          </w:p>
        </w:tc>
      </w:tr>
      <w:tr w:rsidR="001D679A" w:rsidRPr="003016FD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D679A" w:rsidRPr="00F5745C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(ОПК-1)-1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</w:t>
            </w:r>
          </w:p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умения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использование умения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использование умения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Сформированное умение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</w:t>
            </w:r>
          </w:p>
        </w:tc>
      </w:tr>
      <w:tr w:rsidR="00CB39C1" w:rsidRPr="00CB39C1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полученные результаты исследований  в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научно-технических отчетах, а также публикациях по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результатам выполнения исследований</w:t>
            </w:r>
          </w:p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(ОПК-1)-</w:t>
            </w: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Отсутствие</w:t>
            </w:r>
            <w:proofErr w:type="spellEnd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</w:t>
            </w:r>
          </w:p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умения представлять полученные результаты исследований  в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научно-технических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отчетах, а также публикациях по результатам выполнения исследований</w:t>
            </w:r>
          </w:p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не систематическое использование умения представлять полученные результаты исследований  в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научно-технических отчетах, а также публикациях по результатам выполнения исследований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содержащее отдельные пробелы использование умения представлять полученные результаты </w:t>
            </w: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исследований  в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научно-технических отчетах, а также публикациях по результатам выполнения исследований</w:t>
            </w:r>
          </w:p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Сформированное умение представлять полученные результаты исследований  в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научно-технических отчетах, а также публикациях по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результатам выполнения исследований</w:t>
            </w:r>
          </w:p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79A" w:rsidRPr="003016FD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1D679A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базовыми навыками проведения научно-исследовательских работ по предложенной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F5745C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В (ОПК-1) -1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базовыми навыками проведения научно-исследовательских работ по предложенной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базовыми навыками проведения научно-исследовательских работ по предложенной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базовыми навыками проведения научно-исследовательских работ по предложенной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применение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разрушения  горных пород, рудничной </w:t>
            </w:r>
            <w:proofErr w:type="spellStart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C22892" w:rsidRPr="00D0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базовыми навыками проведения научно-исследовательских работ по предложенной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7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9C1" w:rsidRPr="00CB39C1" w:rsidTr="00C22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составления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научно-технических отчетов, а также подготовки научных публикаций по результатам выполнения исследований</w:t>
            </w:r>
          </w:p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В (ОПК-1) -2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составления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научно-технических отчетов, а также подготовки научных публикаций по результатам выполнения исследований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применение навыков составления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научно-технических отчетов, а также подготовки научных публикаций по результатам выполнения исследований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применение навыков составления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научно-технических отчетов, а также подготовки научных публикаций по результатам выполнения исследований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CB39C1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применение навыков составления </w:t>
            </w:r>
            <w:r w:rsidRPr="00CB3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научно-технических отчетов, а также подготовки научных публикаций по результатам выполнения исследований</w:t>
            </w:r>
          </w:p>
        </w:tc>
      </w:tr>
    </w:tbl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79A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Pr="003016FD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и название КОМПЕТЕНЦИИ: </w:t>
      </w:r>
    </w:p>
    <w:p w:rsidR="001D679A" w:rsidRPr="00CB39C1" w:rsidRDefault="001D679A" w:rsidP="001D679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ОПК-3: готовность докладывать и аргументировано защищать результаты выполненной научной работы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1D679A" w:rsidRDefault="001D679A" w:rsidP="001D679A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Общепрофессиональная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аправленность </w:t>
      </w:r>
      <w:r w:rsidR="00C22892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22892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C22892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C22892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C22892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C22892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Осваивается в течение всего периода обучения в рамках дисциплин (модулей) вариативной части и педагогической практики независимо от формирования других компетенций, и обеспечивает реализацию обобщенной трудовой функции «преподавание» по программам высшего образования.</w:t>
      </w: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того, чтобы формирование данной компетенции было возможно, обучающийся, приступивший к освоению программы аспирантуры, должен:</w:t>
      </w:r>
    </w:p>
    <w:p w:rsidR="001D679A" w:rsidRPr="00862674" w:rsidRDefault="001D679A" w:rsidP="001D679A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основные принципы подготовки докладов, приемы публичного выступления </w:t>
      </w:r>
      <w:r w:rsidRPr="0086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62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аргументированной защиты результатов выполненной научной работы</w:t>
      </w: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9A" w:rsidRPr="00862674" w:rsidRDefault="001D679A" w:rsidP="001D679A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осуществлять отбор материала, характеризующего достижения науки с учетом специфики направления исследований для подготовки докладов, публичных выступлений </w:t>
      </w:r>
      <w:r w:rsidRPr="00862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аргументированной защиты результатов выполненной научной </w:t>
      </w:r>
      <w:proofErr w:type="gramStart"/>
      <w:r w:rsidRPr="00862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D679A" w:rsidRPr="00862674" w:rsidRDefault="001D679A" w:rsidP="001D679A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 методами и технологиями межличностной коммуникации, навыками публичного выступления, подготовки докладов</w:t>
      </w:r>
      <w:r w:rsidRPr="0086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2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аргументированной защиты результатов выполненной научной работы</w:t>
      </w: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9A" w:rsidRPr="00862674" w:rsidRDefault="001D679A" w:rsidP="001D679A">
      <w:pPr>
        <w:widowControl w:val="0"/>
        <w:numPr>
          <w:ilvl w:val="0"/>
          <w:numId w:val="11"/>
        </w:numPr>
        <w:tabs>
          <w:tab w:val="left" w:pos="822"/>
          <w:tab w:val="left" w:pos="3900"/>
        </w:tabs>
        <w:overflowPunct w:val="0"/>
        <w:autoSpaceDE w:val="0"/>
        <w:autoSpaceDN w:val="0"/>
        <w:adjustRightInd w:val="0"/>
        <w:spacing w:after="0" w:line="240" w:lineRule="auto"/>
        <w:ind w:left="822" w:hanging="8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(ОПК-2) И КРИТЕРИИ ИХ ОЦЕНИВАНИЯ</w:t>
      </w:r>
    </w:p>
    <w:tbl>
      <w:tblPr>
        <w:tblW w:w="5059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1"/>
        <w:gridCol w:w="1237"/>
        <w:gridCol w:w="2623"/>
        <w:gridCol w:w="3020"/>
        <w:gridCol w:w="3024"/>
        <w:gridCol w:w="2871"/>
      </w:tblGrid>
      <w:tr w:rsidR="001D679A" w:rsidRPr="003016FD" w:rsidTr="00C22892">
        <w:trPr>
          <w:trHeight w:val="604"/>
        </w:trPr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1D679A" w:rsidRPr="003016FD" w:rsidTr="00C22892"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3016FD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1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принципы подготовки докладов, приемы публичного выступления 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аргументированной защиты результатов выполненной научной работы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Шифр З (ОПК-</w:t>
            </w:r>
            <w:proofErr w:type="gram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3)-</w:t>
            </w:r>
            <w:proofErr w:type="gram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Фрагментарные представления об основных принципах подготовки докладов, приемах публичного выступления 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защиты результатов выполненной научной работы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Сформированные, но не систематизированные, представления об основных принципах подготовки докладов, приемах публичного выступления 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защиты результатов выполненной научной работы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и систематизированные представления об основных принципах подготовки докладов, приемах публичного выступления 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защиты результатов выполненной научной работы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Сформированные систематизированные представления об основных принципах подготовки докладов, приемы публичного выступления 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аргументированной защиты результатов выполненной научной работы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отбор материала, характеризующего достижения науки с учетом специфики направления исследований для подготовки докладов и публичных выступлений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(ОПК-</w:t>
            </w:r>
            <w:proofErr w:type="gram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3)-</w:t>
            </w:r>
            <w:proofErr w:type="gram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умения осуществлять отбор материала, характеризующего достижения науки с учетом специфики направления исследований для подготовки докладов и публичных выступлений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использование умения осуществлять отбор материала, характеризующего достижения науки с учетом специфики направления исследований для подготовки докладов и публичных выступлений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использование умения осуществлять отбор материала, характеризующего достижения науки с учетом специфики направления исследований для подготовки докладов и публичных выступлений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Сформированное умение осуществлять отбор материала, характеризующего достижения науки с учетом специфики направления исследований для подготовки докладов и публичных выступлений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подготавливать доклады, публичные выступления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 аргументировано защищать результаты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(ОПК-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умения подготавливать доклады, публичные выступления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 аргументировано защищать результаты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использование умения подготавливать доклады, публичные выступления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 аргументировано защищать результаты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содержащее отдельные пробелы использование умения подготавливать доклады, публичные выступления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 аргументировано защищать результаты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Сформированное умение подготавливать доклады, публичные выступления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 аргументировано защищать результаты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методами и технологиями межличностной коммуникации, навыками публичного выступления. 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(ОПК-3)-1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не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владеет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методов и технологий межличностной коммуникации, навыками публичного выступления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применение методов и технологий межличностной коммуникации, навыками публичного 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содержащее отдельные пробелы применение методов и технологий межличностной коммуникации, навыками 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публичного выступления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Успешное и систематическое применение методов и технологий межличностной коммуникации, навыками публичного выступления</w:t>
            </w: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ВЛАДЕТЬ: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подготовки докладов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аргументированной защиты результатов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(ОПК-3)-2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владеет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применение навыков подготовки докладов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аргументированной защиты результатов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не систематическое применение навыков подготовки докладов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аргументированной защиты результатов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успешное, но содержащее отдельные пробелы применение навыков подготовки докладов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аргументированной защиты результатов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и систематическое применение навыков подготовки докладов</w:t>
            </w: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62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аргументированной защиты результатов выполненной научной работы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74" w:rsidRDefault="00862674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ОПК-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Pr="003016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 готовность к преподавательской деятельности по основным образовательным программам высшего образования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3016FD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1D679A" w:rsidRDefault="001D679A" w:rsidP="001D679A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Общепрофессиональная</w:t>
      </w: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аправленность </w:t>
      </w:r>
      <w:r w:rsidR="00C22892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22892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C22892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C22892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C22892" w:rsidRPr="008460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C22892" w:rsidRP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Осваивается в течение всего периода обучения в рамках дисциплин (модулей) вариативной части и педагогической практики независимо от формирования других компетенций, и обеспечивает реализацию обобщенной трудовой функции «преподавание» по программам высшего образования.</w:t>
      </w: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того, чтобы формирование данной компетенции было возможно, обучающийся, приступивший к освоению программы аспирантуры, должен:</w:t>
      </w:r>
    </w:p>
    <w:p w:rsidR="00382F98" w:rsidRPr="00862674" w:rsidRDefault="001D679A" w:rsidP="00382F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  <w:r w:rsidR="00382F98"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основы преподавательской деятельности в системе высшего образования; требования к квалификационным работам бакалавров, специалистов, магистров</w:t>
      </w:r>
    </w:p>
    <w:p w:rsidR="00382F98" w:rsidRPr="00862674" w:rsidRDefault="001D679A" w:rsidP="00382F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="00382F98"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отбор и использовать оптимальные методы преподавания, курировать выполнение квалификационных работ бакалавров, специалистов, магистров</w:t>
      </w:r>
    </w:p>
    <w:p w:rsidR="00382F98" w:rsidRPr="00862674" w:rsidRDefault="001D679A" w:rsidP="00382F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</w:t>
      </w:r>
      <w:r w:rsidR="00382F98"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 проектирования образовательного процесса на уровне высшего образования</w:t>
      </w:r>
    </w:p>
    <w:p w:rsidR="001D679A" w:rsidRPr="00862674" w:rsidRDefault="001D679A" w:rsidP="001D67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9A" w:rsidRPr="00862674" w:rsidRDefault="001D679A" w:rsidP="001D679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(ОПК-2) И КРИТЕРИИ ИХ ОЦЕНИВАНИЯ</w:t>
      </w:r>
    </w:p>
    <w:tbl>
      <w:tblPr>
        <w:tblW w:w="5059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1"/>
        <w:gridCol w:w="1259"/>
        <w:gridCol w:w="2637"/>
        <w:gridCol w:w="2821"/>
        <w:gridCol w:w="2999"/>
        <w:gridCol w:w="3059"/>
      </w:tblGrid>
      <w:tr w:rsidR="00862674" w:rsidRPr="00862674" w:rsidTr="00C22892">
        <w:trPr>
          <w:trHeight w:val="604"/>
        </w:trPr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Критерии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оценивания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результатов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обучения</w:t>
            </w:r>
            <w:proofErr w:type="spellEnd"/>
          </w:p>
        </w:tc>
      </w:tr>
      <w:tr w:rsidR="00862674" w:rsidRPr="00862674" w:rsidTr="00C22892"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нормативно-правовые основы преподавательской деятельности в системе высшего образования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 (ОПК-</w:t>
            </w:r>
            <w:proofErr w:type="gram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)-</w:t>
            </w:r>
            <w:proofErr w:type="gram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фрагментарные представления об основных требованиях, предъявляемых к преподавателям в системе высшего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представления о требованиях, предъявляемых к обеспечению учебной дисциплины и преподавателю, ее реализующему в системе 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представления о требованиях к формированию и реализации учебного плана в системе высшего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сформировать представления о требованиях к формированию и реализации ООП в системе высшего образования</w:t>
            </w: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квалификационным работам бакалавров, специалистов, магистров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З (ОПК-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Фрагментарные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Неполные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Сформированные, но содержащие отдельные пробелы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систематические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требованиях к квалификационным работам бакалавров, специалистов, магистров</w:t>
            </w: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отбор и использовать оптимальные методы преподавания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 (ОПК-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и использование методов, не обеспечивающих освоение дисциплин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использование методов преподавания с учетом специфики преподаваемой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использование методов с учетом специфики направленности (профиля)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использование методов  преподавания с учетом специфики направления подготовки</w:t>
            </w: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курировать выполнение квалификационных работ бакалавров, специалистов, магистров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Шифр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У (ОПК-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 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Отсутствие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умений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Затруднения с разработкой плана и структуры квалификационной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разрабатывать план и структуру квалификационной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разовых консультаций учащимся по методам исследования и источникам информации при выполнении квалификационных работ бакалавров, специалистов, магистров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систематических консультаций учащимся по методам исследования и источникам информации при выполнении квалификационных работ бакалавров, специалистов, магистров</w:t>
            </w:r>
          </w:p>
        </w:tc>
      </w:tr>
      <w:tr w:rsidR="00862674" w:rsidRPr="00862674" w:rsidTr="00C22892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технологией проектирования образовательного процесса на уровне высшего образования</w:t>
            </w:r>
          </w:p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 (ОПК-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владеет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проектируемый образовательный процесс не приобретает целостности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проектирует образовательный процесс в рамках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проектирует образовательный процесс в рамках модуля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679A" w:rsidRPr="00862674" w:rsidRDefault="001D679A" w:rsidP="00C228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проектирует образовательный процесс в рамках учебного плана</w:t>
            </w:r>
          </w:p>
        </w:tc>
      </w:tr>
    </w:tbl>
    <w:p w:rsidR="00AC603A" w:rsidRPr="00862674" w:rsidRDefault="00AC603A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КАРТЫ ПРОФЕССИОНАЛЬНЫХ КОМПЕТЕНЦИЙ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название КОМПЕТЕНЦИИ:</w:t>
      </w:r>
    </w:p>
    <w:p w:rsidR="003016FD" w:rsidRPr="003016FD" w:rsidRDefault="003016FD" w:rsidP="003016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ПК-1. Способность осуществлять исследование структуры, свойств и состояния горных пород в лабораторных и натурных условиях.  </w:t>
      </w:r>
    </w:p>
    <w:p w:rsidR="00CB39C1" w:rsidRDefault="00CB39C1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C1" w:rsidRDefault="00CB39C1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186150" w:rsidRPr="00E1206F" w:rsidRDefault="00186150" w:rsidP="00186150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«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6150" w:rsidRPr="00E1206F" w:rsidRDefault="00186150" w:rsidP="00186150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УРОВЕНЬ ЗНАНИЙ, УМЕНИЙ, ОПЫТА ДЕЯТЕЛЬНОСТИ, ТРЕБУЕМЫЙ ДЛЯ ФОРМИРОВАНИЯ КОМПЕТЕНЦИИ</w:t>
      </w: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формирование данной компетенции было возможно, обучающийся, приступивший к освоению программы аспирантуры должен:</w:t>
      </w:r>
    </w:p>
    <w:p w:rsidR="00186150" w:rsidRPr="00E1206F" w:rsidRDefault="00186150" w:rsidP="0018615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основные принципы и  методы проведения исследований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структуры, свойств и состояния горных пород в лабораторных и натурных условиях.</w:t>
      </w:r>
    </w:p>
    <w:p w:rsidR="00186150" w:rsidRPr="00E1206F" w:rsidRDefault="00186150" w:rsidP="0018615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выделять и систематизировать основные подходы к исследованию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структуры, свойств и состояния горных пород в лабораторных и натурных условиях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150" w:rsidRPr="00E1206F" w:rsidRDefault="00186150" w:rsidP="0018615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исследования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структуры, свойств и состояния горных пород в лабораторных и натурных условиях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50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F2" w:rsidRDefault="00104CF2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F2" w:rsidRDefault="00104CF2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F2" w:rsidRDefault="00104CF2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F2" w:rsidRDefault="00104CF2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F2" w:rsidRDefault="00104CF2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F2" w:rsidRPr="00E1206F" w:rsidRDefault="00104CF2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(ПК-1) И КРИТЕРИИ ИХ ОЦЕНИВАНИЯ</w:t>
      </w:r>
    </w:p>
    <w:tbl>
      <w:tblPr>
        <w:tblW w:w="16106" w:type="dxa"/>
        <w:tblInd w:w="-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78"/>
        <w:gridCol w:w="1275"/>
        <w:gridCol w:w="2784"/>
        <w:gridCol w:w="2903"/>
        <w:gridCol w:w="3287"/>
        <w:gridCol w:w="2879"/>
      </w:tblGrid>
      <w:tr w:rsidR="00E1206F" w:rsidRPr="00E1206F" w:rsidTr="00F8582C">
        <w:trPr>
          <w:trHeight w:val="555"/>
        </w:trPr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13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оценивания результатов обучения</w:t>
            </w:r>
          </w:p>
        </w:tc>
      </w:tr>
      <w:tr w:rsidR="00E1206F" w:rsidRPr="00E1206F" w:rsidTr="00F8582C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206F" w:rsidRPr="00E1206F" w:rsidTr="00F8582C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принципы и  методы проведения исследований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и натурных условиях</w:t>
            </w:r>
            <w:r w:rsidRPr="00E12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(ПК-1) -1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Фрагментарные знания основных принципов и  методов проведения исследований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и натурных условиях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знания основных принципов и  методов проведения исследований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и натурных условиях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Сформулированные, но содержащие отдельные пробелы, знания основных принципов и  методов проведения исследований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и натурных условиях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представления об основных принципах и  методах проведения исследований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и натурных условиях</w:t>
            </w:r>
          </w:p>
        </w:tc>
      </w:tr>
      <w:tr w:rsidR="00E1206F" w:rsidRPr="00E1206F" w:rsidTr="00F8582C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выделять и систематизировать основные подходы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У (ПК-1)-1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с постановкой и решением задач по выделению и систематизации основных подходов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ставить задачи по выделению и систематизации основных подходов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решать задачи по выделению и систематизации основных подходов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и решение задач по выделению и систематизации основных подходов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</w:tr>
      <w:tr w:rsidR="00E1206F" w:rsidRPr="00E1206F" w:rsidTr="00F8582C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выделять и систематизировать основные подходы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натурных условиях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У (ПК-1) -2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с постановкой и решением задач по выделению и систематизации основных подходов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в натурных условиях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ставить задачи по выделению и систематизации основных подходов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решать задачи по выделению и систематизации основных подходов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и решение задач по выделению и систематизации основных подходов к исследованию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</w:tr>
      <w:tr w:rsidR="00E1206F" w:rsidRPr="00E1206F" w:rsidTr="00F8582C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В (ПК-1) -1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применение навыков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применение навыков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применение навыков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структуры, свойств и состояния горных пород в лабораторных условиях</w:t>
            </w:r>
          </w:p>
        </w:tc>
      </w:tr>
      <w:tr w:rsidR="00E1206F" w:rsidRPr="00E1206F" w:rsidTr="00F8582C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структуры, свойств и состояния горных пород в натурных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условиях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В (ПК-1) -2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владеет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структуры, свойств и состояния горных пород 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натурных условиях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не систематическое применение навыков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структуры, свойств 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состояния горных пород в натурных условиях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успешное, но содержащее отдельные пробелы применение навыков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структуры, свойств и состояния горных пород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 натурных условиях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Успешное и систематическое применение навыков исследования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структуры, свойств и состояния горных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пород в натурных условиях</w:t>
            </w:r>
          </w:p>
        </w:tc>
      </w:tr>
    </w:tbl>
    <w:p w:rsidR="003016FD" w:rsidRPr="003016FD" w:rsidRDefault="00186150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186150" w:rsidRPr="00C25ADA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ПК-2. Способность исследовать и прогнозировать </w:t>
      </w:r>
      <w:proofErr w:type="spellStart"/>
      <w:r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геомеханические</w:t>
      </w:r>
      <w:proofErr w:type="spellEnd"/>
      <w:r w:rsidR="00FC6E2A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условия</w:t>
      </w:r>
      <w:r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="00FC6E2A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условия </w:t>
      </w:r>
      <w:r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разрушение горных пород, рудничн</w:t>
      </w:r>
      <w:r w:rsidR="00FC6E2A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ой</w:t>
      </w:r>
      <w:r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аэрогазодинамик</w:t>
      </w:r>
      <w:r w:rsidR="00FC6E2A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proofErr w:type="spellEnd"/>
      <w:r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горн</w:t>
      </w:r>
      <w:r w:rsidR="00FC6E2A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ой</w:t>
      </w:r>
      <w:r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теплофизик</w:t>
      </w:r>
      <w:r w:rsidR="00FC6E2A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r w:rsidRPr="00C2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25ADA" w:rsidRDefault="00C25ADA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ADA" w:rsidRDefault="00C25ADA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ADA" w:rsidRDefault="00C25ADA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186150" w:rsidRPr="00E1206F" w:rsidRDefault="00186150" w:rsidP="00186150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«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6150" w:rsidRPr="00E1206F" w:rsidRDefault="00186150" w:rsidP="00186150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186150" w:rsidRPr="00E1206F" w:rsidRDefault="00186150" w:rsidP="0018615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основные направления развития и проблемы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исследования и прогнозирования </w:t>
      </w:r>
      <w:proofErr w:type="spellStart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геомеханических</w:t>
      </w:r>
      <w:proofErr w:type="spellEnd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условий, условий разрушения горных пород, рудничной </w:t>
      </w:r>
      <w:proofErr w:type="spellStart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6150" w:rsidRPr="00E1206F" w:rsidRDefault="00186150" w:rsidP="0018615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самостоятельно составлять и представлять проекты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исследования и прогнозирования </w:t>
      </w:r>
      <w:proofErr w:type="spellStart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геомеханических</w:t>
      </w:r>
      <w:proofErr w:type="spellEnd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условий, условий разрушения горных пород, рудничной </w:t>
      </w:r>
      <w:proofErr w:type="spellStart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86150" w:rsidRPr="00E1206F" w:rsidRDefault="00186150" w:rsidP="0018615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навыками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исследования и прогнозирования </w:t>
      </w:r>
      <w:proofErr w:type="spellStart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геомеханических</w:t>
      </w:r>
      <w:proofErr w:type="spellEnd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условий, условий разрушения горных пород, рудничной </w:t>
      </w:r>
      <w:proofErr w:type="spellStart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="00FC6E2A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6150" w:rsidRPr="00E1206F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(ПК-2) И КРИТЕРИИ ИХ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27"/>
        <w:gridCol w:w="1252"/>
        <w:gridCol w:w="2730"/>
        <w:gridCol w:w="2813"/>
        <w:gridCol w:w="2909"/>
        <w:gridCol w:w="2820"/>
      </w:tblGrid>
      <w:tr w:rsidR="00E1206F" w:rsidRPr="00E1206F" w:rsidTr="00F8582C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оценивания результатов обучения</w:t>
            </w:r>
          </w:p>
        </w:tc>
      </w:tr>
      <w:tr w:rsidR="00E1206F" w:rsidRPr="00E1206F" w:rsidTr="00F858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206F" w:rsidRPr="00E1206F" w:rsidTr="00F85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направления развития и проблемы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(ПК-2)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Фрагментарные знания основных направлений развития и проблем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знания основных направлений развития и проблем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Сформированные, но содержащие отдельные пробелы знания основных направлений развития и проблем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систематические знания основных направлений развития и проблем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</w:tr>
      <w:tr w:rsidR="00E1206F" w:rsidRPr="00E1206F" w:rsidTr="00F85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составлять проекты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У (ПК-2)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при составлении проектов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недочеты составление проектов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некоторые ошибки составление проектов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составление проектов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06F" w:rsidRPr="00E1206F" w:rsidTr="00F85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представлять проекты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У (ПК-2) 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Затруднения при самостоятельном  представлении проектов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самостоятельное  представление проектов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умение самостоятельно  представлять проекты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самостоятельное  представление проектов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и 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</w:tr>
      <w:tr w:rsidR="00E1206F" w:rsidRPr="00E1206F" w:rsidTr="00F85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В (ПК-2) -1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использование навыков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использование навыков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использование навыков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исследования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</w:tr>
      <w:tr w:rsidR="00E1206F" w:rsidRPr="00E1206F" w:rsidTr="00F85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В (ПК-2) 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применение навыков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не систематическое использование навыков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успешное, но содержащее отдельные пробелы использование навыков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86150" w:rsidRPr="00E1206F" w:rsidRDefault="00186150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Успешное и систематическое использование навыков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прогнозирования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условий, условий разрушения горных пород, рудничной </w:t>
            </w:r>
            <w:proofErr w:type="spellStart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C6E2A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</w:tr>
    </w:tbl>
    <w:p w:rsidR="00186150" w:rsidRPr="003016FD" w:rsidRDefault="00186150" w:rsidP="001861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ПК-3. </w:t>
      </w:r>
      <w:r w:rsidR="00FC6E2A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прогнозировать устойчивость конструктивных элементов систем разработки и опасные динамические явления в массиве при ведении горных работ  и в подземном строительстве</w:t>
      </w:r>
    </w:p>
    <w:p w:rsidR="00C25ADA" w:rsidRDefault="00C25ADA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ADA" w:rsidRDefault="00C25ADA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ADA" w:rsidRDefault="00C25ADA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A8677C" w:rsidRPr="00E1206F" w:rsidRDefault="003016FD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A8677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«</w:t>
      </w:r>
      <w:proofErr w:type="spellStart"/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A8677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016FD" w:rsidRPr="00E1206F" w:rsidRDefault="003016FD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3016FD" w:rsidRPr="00E1206F" w:rsidRDefault="003016FD" w:rsidP="003016FD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  <w:r w:rsidR="00FC6E2A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закономерности</w:t>
      </w:r>
      <w:r w:rsidR="00FC6E2A" w:rsidRPr="00E120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FC6E2A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геомеханики</w:t>
      </w:r>
      <w:proofErr w:type="spellEnd"/>
      <w:r w:rsidR="00FC6E2A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рудничной </w:t>
      </w:r>
      <w:proofErr w:type="spellStart"/>
      <w:r w:rsidR="00FC6E2A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аэрогазодинамики</w:t>
      </w:r>
      <w:proofErr w:type="spellEnd"/>
      <w:r w:rsidR="00FC6E2A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разрушения горных пород и рудничной теплофизики</w:t>
      </w:r>
      <w:r w:rsidR="00FC6E2A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способы оценки свойств и состояния горных пород, процессы, происходящие в геосферах в результате ведения горных работ</w:t>
      </w:r>
      <w:r w:rsidR="00F8582C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подземном строительстве</w:t>
      </w:r>
      <w:r w:rsidR="00381CD9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381CD9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</w:t>
      </w:r>
      <w:r w:rsidR="00381CD9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1CD9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прогнозирования</w:t>
      </w:r>
      <w:proofErr w:type="gramEnd"/>
      <w:r w:rsidR="00381CD9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устойчивости конструктивных элементов систем разработки и опасные динамические явления в массиве при ведении горных работ  и в подземном строительстве</w:t>
      </w:r>
    </w:p>
    <w:p w:rsidR="003016FD" w:rsidRPr="00E1206F" w:rsidRDefault="003016FD" w:rsidP="003016FD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="00F8582C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прогнозировать устойчивость конструктивных элементов систем разработки и опасные динамические явления в массиве при ведении горных работ  и в подземном строительстве</w:t>
      </w:r>
    </w:p>
    <w:p w:rsidR="003016FD" w:rsidRPr="00E1206F" w:rsidRDefault="003016FD" w:rsidP="003016FD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</w:t>
      </w:r>
      <w:r w:rsidR="00F8582C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методами </w:t>
      </w:r>
      <w:proofErr w:type="spellStart"/>
      <w:r w:rsidR="00F8582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геомеханики</w:t>
      </w:r>
      <w:proofErr w:type="spellEnd"/>
      <w:r w:rsidR="00F8582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рудничной </w:t>
      </w:r>
      <w:proofErr w:type="spellStart"/>
      <w:r w:rsidR="00F8582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аэрогазодинамики</w:t>
      </w:r>
      <w:proofErr w:type="spellEnd"/>
      <w:r w:rsidR="00F8582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разрушения горных пород и рудничной теплофизики</w:t>
      </w:r>
      <w:r w:rsidR="00F8582C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</w:t>
      </w:r>
      <w:r w:rsidR="00F8582C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</w:t>
      </w:r>
      <w:r w:rsidR="00381CD9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r w:rsidR="00F8582C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устойчивост</w:t>
      </w:r>
      <w:r w:rsidR="00381CD9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8582C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конструктивных элементов систем разработки и опасные динамические явления в массиве при ведении горных работ  и в подземном строительстве</w:t>
      </w:r>
      <w:r w:rsidR="00F8582C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методами моделирования </w:t>
      </w:r>
      <w:proofErr w:type="spellStart"/>
      <w:r w:rsidR="00F8582C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геомеханических</w:t>
      </w:r>
      <w:proofErr w:type="spellEnd"/>
      <w:r w:rsidR="00F8582C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процессов с использованием современных компьютерной технологий.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(ПК-3) И КРИТЕРИИ ИХ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42"/>
        <w:gridCol w:w="1237"/>
        <w:gridCol w:w="2712"/>
        <w:gridCol w:w="2982"/>
        <w:gridCol w:w="2801"/>
        <w:gridCol w:w="2777"/>
      </w:tblGrid>
      <w:tr w:rsidR="00E1206F" w:rsidRPr="00E1206F" w:rsidTr="009B5A89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оценивания результатов обучения</w:t>
            </w:r>
          </w:p>
        </w:tc>
      </w:tr>
      <w:tr w:rsidR="00E1206F" w:rsidRPr="00E1206F" w:rsidTr="009B5A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206F" w:rsidRPr="00E1206F" w:rsidTr="009B5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381CD9" w:rsidRPr="00E1206F" w:rsidRDefault="00F8582C" w:rsidP="00381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закономерности</w:t>
            </w:r>
            <w:r w:rsidRPr="00E1206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способы оценки свойств и состояния горных пород</w:t>
            </w:r>
            <w:r w:rsidR="00381CD9" w:rsidRPr="00E12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прогнозирования устойчивости конструктивных элементов систем разработки и опасные динамические явления в массиве</w:t>
            </w:r>
          </w:p>
          <w:p w:rsidR="003016FD" w:rsidRPr="00E1206F" w:rsidRDefault="00F8582C" w:rsidP="00381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3016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(ПК-3)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Фрагментарные знания 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основных закономерностей </w:t>
            </w:r>
            <w:proofErr w:type="spellStart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способов оценки свойств и состояния горных пород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прогнозирования устойчивости конструктивных элементов систем разработки и опасные динамические явления в массиве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Неполные представления о</w:t>
            </w:r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основных закономерностях </w:t>
            </w:r>
            <w:proofErr w:type="spellStart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способов оценки свойств и состояния горных пород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прогнозирования устойчивости конструктивных элементов систем разработки и опасные динамические явления в массиве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Сформированные, но содержащие пробелы</w:t>
            </w:r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</w:t>
            </w:r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основных закономерностях </w:t>
            </w:r>
            <w:proofErr w:type="spellStart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способов оценки свойств и состояния горных пород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прогнозирования устойчивости конструктивных элементов систем разработки и опасные динамические явления в массиве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и систематические знания о</w:t>
            </w:r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основных закономерностях </w:t>
            </w:r>
            <w:proofErr w:type="spellStart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F8582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способов оценки свойств и состояния горных пород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прогнозирования устойчивости конструктивных элементов систем разработки и опасные динамические явления в массиве</w:t>
            </w:r>
          </w:p>
        </w:tc>
      </w:tr>
      <w:tr w:rsidR="00E1206F" w:rsidRPr="00E1206F" w:rsidTr="009B5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582C" w:rsidRPr="00E1206F" w:rsidRDefault="00F8582C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F8582C" w:rsidRPr="00E1206F" w:rsidRDefault="00F8582C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процессы, происходящие в геосферах в результате ведения горных работ и подземного строительства</w:t>
            </w:r>
          </w:p>
          <w:p w:rsidR="00F8582C" w:rsidRPr="00E1206F" w:rsidRDefault="00F8582C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(ПК-3) 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582C" w:rsidRPr="00E1206F" w:rsidRDefault="00F8582C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582C" w:rsidRPr="00E1206F" w:rsidRDefault="00F8582C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Фрагментарные знания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процессов, происходящих в геосферах в результате ведения горных работ и подземного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582C" w:rsidRPr="00E1206F" w:rsidRDefault="00F8582C" w:rsidP="00F858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Неполные представления об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основных процессах, происходящих в геосферах в результате ведения горных работ и подземного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582C" w:rsidRPr="00E1206F" w:rsidRDefault="00F8582C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Сформированные, но содержащие пробелы, знания об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основных процессах, происходящих в геосферах в результате ведения горных работ и подземного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8582C" w:rsidRPr="00E1206F" w:rsidRDefault="00F8582C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и систематические знания о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процессах, происходящих в геосферах в результате ведения горных работ и подземного строительства</w:t>
            </w:r>
          </w:p>
        </w:tc>
      </w:tr>
      <w:tr w:rsidR="00E1206F" w:rsidRPr="00E1206F" w:rsidTr="009B5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3016FD" w:rsidRPr="00E1206F" w:rsidRDefault="00F8582C" w:rsidP="00575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прогнозировать устойчивость конструктивных элементов систем разработки и опасные динамические явления в массиве при ведении горных работ  подземном строительстве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016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У (ПК-3)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при </w:t>
            </w:r>
            <w:r w:rsidR="00F8582C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прогнозировании устойчивости конструктивных элементов систем разработки и опасные динамические явления в массиве при ведении горных работ  и  подземном строительстве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575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успешно, но не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</w:t>
            </w:r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зированно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организовывает процесс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прогнозирования устойчивости конструктивных элементов систем разработки и опасных динамических явлений в массиве при ведении горных </w:t>
            </w:r>
            <w:proofErr w:type="gramStart"/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  и</w:t>
            </w:r>
            <w:proofErr w:type="gramEnd"/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подземном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575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</w:t>
            </w:r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ое,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содержащ</w:t>
            </w:r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пробелы</w:t>
            </w:r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прогнозирование устойчивости конструктивных элементов систем разработки и опасных динамических явлений в массиве при ведении горных работ  и  подземном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Успешная и систематическая организация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прогнозирования устойчивости конструктивных элементов систем разработки и опасных динамических явлений в массиве при ведении горных </w:t>
            </w:r>
            <w:proofErr w:type="gramStart"/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  и</w:t>
            </w:r>
            <w:proofErr w:type="gramEnd"/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подземном строительстве</w:t>
            </w:r>
          </w:p>
        </w:tc>
      </w:tr>
      <w:tr w:rsidR="00E1206F" w:rsidRPr="00E1206F" w:rsidTr="009B5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575380" w:rsidRPr="00E1206F" w:rsidRDefault="00575380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методами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для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прогнозирования устойчивости конструктивных элементов систем разработки и опасных динамических явлений в массиве при ведении горных работ  и подземном строительстве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В (ПК-3)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575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использование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методов </w:t>
            </w:r>
            <w:proofErr w:type="spellStart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для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прогнозирования устойчивости конструктивных элементов систем разработки и опасных динамических явлений в массиве при ведении горных работ  и подземном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Обладает необходимым минимумом практических навыков применения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методов </w:t>
            </w:r>
            <w:proofErr w:type="spellStart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для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прогнозирования устойчивости конструктивных элементов систем разработки и опасных динамических явлений в массиве при ведении горных работ  и подземном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сформированные, но содержащие пробелы навыки применения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методов </w:t>
            </w:r>
            <w:proofErr w:type="spellStart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для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прогнозирования устойчивости конструктивных элементов систем разработки и опасных динамических явлений в массиве при ведении горных работ  и подземном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практические навыки применения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методов </w:t>
            </w:r>
            <w:proofErr w:type="spellStart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рудничной </w:t>
            </w:r>
            <w:proofErr w:type="spellStart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57538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разрушения горных пород и рудничной теплофизики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для </w:t>
            </w:r>
            <w:r w:rsidR="0057538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прогнозирования устойчивости конструктивных элементов систем разработки и опасных динамических явлений в массиве при ведении горных работ  и подземном строительстве</w:t>
            </w:r>
          </w:p>
        </w:tc>
      </w:tr>
      <w:tr w:rsidR="00E1206F" w:rsidRPr="00E1206F" w:rsidTr="009B5A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75380" w:rsidRPr="00E1206F" w:rsidRDefault="00575380" w:rsidP="00575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575380" w:rsidRPr="00E1206F" w:rsidRDefault="00575380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методами 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современных компьютерной технологий</w:t>
            </w:r>
          </w:p>
          <w:p w:rsidR="00575380" w:rsidRPr="00E1206F" w:rsidRDefault="00575380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В (ПК-3) 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75380" w:rsidRPr="00E1206F" w:rsidRDefault="00575380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75380" w:rsidRPr="00E1206F" w:rsidRDefault="00575380" w:rsidP="00575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использование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методов 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современных компьютерной технологий</w:t>
            </w:r>
          </w:p>
          <w:p w:rsidR="00575380" w:rsidRPr="00E1206F" w:rsidRDefault="00575380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75380" w:rsidRPr="00E1206F" w:rsidRDefault="00575380" w:rsidP="00575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Обладает необходимым минимумом практических навыков применения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методов 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современных компьютерной технологий</w:t>
            </w:r>
          </w:p>
          <w:p w:rsidR="00575380" w:rsidRPr="00E1206F" w:rsidRDefault="00575380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75380" w:rsidRPr="00E1206F" w:rsidRDefault="002B270B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сформированные, но содержащие пробелы</w:t>
            </w:r>
            <w:r w:rsidR="00495729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применения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методов 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современных компьютерной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75380" w:rsidRPr="00E1206F" w:rsidRDefault="002B270B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практические навыки применения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методов 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современных компьютерной технологий</w:t>
            </w:r>
          </w:p>
        </w:tc>
      </w:tr>
    </w:tbl>
    <w:p w:rsidR="0091664B" w:rsidRPr="00E1206F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Default="0091664B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3016FD" w:rsidRDefault="003016FD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Шифр и название КОМПЕТЕНЦИИ: 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ПК-4. </w:t>
      </w:r>
      <w:r w:rsidR="002B270B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Готовность осуществлять математической, физическое, компьютерное моделирование </w:t>
      </w:r>
      <w:proofErr w:type="spellStart"/>
      <w:r w:rsidR="002B270B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геомеханических</w:t>
      </w:r>
      <w:proofErr w:type="spellEnd"/>
      <w:r w:rsidR="002B270B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условий, условий разрушения горных пород</w:t>
      </w:r>
      <w:r w:rsidR="002B270B" w:rsidRPr="00C2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B270B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рудничной </w:t>
      </w:r>
      <w:proofErr w:type="spellStart"/>
      <w:r w:rsidR="002B270B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аэрогазодинамики</w:t>
      </w:r>
      <w:proofErr w:type="spellEnd"/>
      <w:r w:rsidR="002B270B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горной теплофизики</w:t>
      </w:r>
      <w:r w:rsidRPr="00C2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25ADA" w:rsidRDefault="00C25ADA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ADA" w:rsidRDefault="00C25ADA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A8677C" w:rsidRPr="00E1206F" w:rsidRDefault="003016FD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="00A8677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«</w:t>
      </w:r>
      <w:proofErr w:type="spellStart"/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="00A8677C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="00A8677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016FD" w:rsidRPr="00E1206F" w:rsidRDefault="00D07EA3" w:rsidP="00A8677C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16FD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сваивается в течение всего периода обучения в рамках дисциплин (модулей) вариативной части и педагогической практики независимо от формирования других компетенций, и обеспечивает реализацию обобщенной трудовой функции «преподавание» по программам высшего образования.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3016FD" w:rsidRPr="00E1206F" w:rsidRDefault="003016FD" w:rsidP="003016F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  <w:r w:rsidR="002B270B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</w:t>
      </w:r>
      <w:r w:rsidR="00192432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математического и  физического</w:t>
      </w:r>
      <w:r w:rsidR="002B270B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моделирования </w:t>
      </w:r>
      <w:proofErr w:type="spellStart"/>
      <w:r w:rsidR="002B270B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геомеханических</w:t>
      </w:r>
      <w:proofErr w:type="spellEnd"/>
      <w:r w:rsidR="002B270B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процессов и их использования при обработке данных;</w:t>
      </w:r>
      <w:r w:rsidR="002B270B" w:rsidRPr="00E1206F">
        <w:rPr>
          <w:rFonts w:ascii="Calibri" w:eastAsia="Calibri" w:hAnsi="Calibri" w:cs="Times New Roman"/>
        </w:rPr>
        <w:t xml:space="preserve"> </w:t>
      </w:r>
      <w:r w:rsidR="002B270B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программные продукты общего и специального назначения для моделирования </w:t>
      </w:r>
      <w:proofErr w:type="spellStart"/>
      <w:r w:rsidR="002B270B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геомеханических</w:t>
      </w:r>
      <w:proofErr w:type="spellEnd"/>
      <w:r w:rsidR="002B270B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условий, условий разрушения горных пород</w:t>
      </w:r>
      <w:r w:rsidR="002B270B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B270B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рудничной </w:t>
      </w:r>
      <w:proofErr w:type="spellStart"/>
      <w:r w:rsidR="002B270B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="002B270B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</w:t>
      </w:r>
    </w:p>
    <w:p w:rsidR="00974CA0" w:rsidRPr="00E1206F" w:rsidRDefault="003016FD" w:rsidP="003016F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r w:rsidR="00463BC3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моделировать происходящие в массиве процессы различной физической природы</w:t>
      </w:r>
      <w:r w:rsidR="00974CA0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463BC3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4CA0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геомеханические</w:t>
      </w:r>
      <w:proofErr w:type="spellEnd"/>
      <w:r w:rsidR="00974CA0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условия, условия разрушения горных пород</w:t>
      </w:r>
      <w:r w:rsidR="00974CA0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74CA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рудничной </w:t>
      </w:r>
      <w:proofErr w:type="spellStart"/>
      <w:r w:rsidR="00974CA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="00974CA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теплофизики.</w:t>
      </w:r>
    </w:p>
    <w:p w:rsidR="003016FD" w:rsidRPr="00E1206F" w:rsidRDefault="00974CA0" w:rsidP="003016F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6FD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</w:t>
      </w:r>
      <w:r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методами</w:t>
      </w:r>
      <w:r w:rsidR="00381CD9" w:rsidRPr="00E120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81CD9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математического </w:t>
      </w:r>
      <w:proofErr w:type="gramStart"/>
      <w:r w:rsidR="00381CD9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физического</w:t>
      </w:r>
      <w:proofErr w:type="gramEnd"/>
      <w:r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моделирования </w:t>
      </w:r>
      <w:proofErr w:type="spellStart"/>
      <w:r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геомеханических</w:t>
      </w:r>
      <w:proofErr w:type="spellEnd"/>
      <w:r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процессов с использованием современных компьютерной технологий, способами выявления и прогнозирования возможных изменений горно-геологической среды</w:t>
      </w:r>
      <w:r w:rsidR="00381CD9"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381CD9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81CD9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геомеханических</w:t>
      </w:r>
      <w:proofErr w:type="spellEnd"/>
      <w:r w:rsidR="00381CD9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условий, условий разрушения горных пород</w:t>
      </w:r>
      <w:r w:rsidR="00381CD9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81CD9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рудничной </w:t>
      </w:r>
      <w:proofErr w:type="spellStart"/>
      <w:r w:rsidR="00381CD9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="00381CD9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</w:t>
      </w:r>
      <w:r w:rsidRPr="00E120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 строительстве и разработке месторождений,</w:t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16FD" w:rsidRPr="00E1206F" w:rsidRDefault="003016FD" w:rsidP="003016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(ПК-4) И КРИТЕРИИ ИХ ОЦЕНИВАНИЯ</w:t>
      </w:r>
    </w:p>
    <w:tbl>
      <w:tblPr>
        <w:tblW w:w="16080" w:type="dxa"/>
        <w:tblInd w:w="-16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78"/>
        <w:gridCol w:w="1238"/>
        <w:gridCol w:w="2789"/>
        <w:gridCol w:w="3137"/>
        <w:gridCol w:w="3149"/>
        <w:gridCol w:w="2789"/>
      </w:tblGrid>
      <w:tr w:rsidR="00E1206F" w:rsidRPr="00E1206F" w:rsidTr="00192432">
        <w:trPr>
          <w:trHeight w:val="555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3016FD" w:rsidRPr="00E1206F" w:rsidRDefault="003016FD" w:rsidP="003016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1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оценивания результатов обучения</w:t>
            </w:r>
          </w:p>
        </w:tc>
      </w:tr>
      <w:tr w:rsidR="00E1206F" w:rsidRPr="00E1206F" w:rsidTr="00192432">
        <w:tc>
          <w:tcPr>
            <w:tcW w:w="2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206F" w:rsidRPr="00E1206F" w:rsidTr="00192432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974CA0" w:rsidRPr="00E1206F" w:rsidRDefault="00974CA0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методы 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математического и  физического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и их использования при обработке данных;</w:t>
            </w:r>
            <w:r w:rsidRPr="00E1206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программные продукты общего и специального назначения для 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(ПК-4)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4CA0" w:rsidRPr="00E1206F" w:rsidRDefault="003016FD" w:rsidP="00974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некоторые основные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методы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математического и  физического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моделирования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и их использования при обработке данных;</w:t>
            </w:r>
            <w:r w:rsidR="00974CA0" w:rsidRPr="00E1206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программные продукты общего и специального назначения для моделирования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="00974CA0"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4CA0" w:rsidRPr="00E1206F" w:rsidRDefault="003016FD" w:rsidP="00974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сформированные, но не системати</w:t>
            </w:r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зированные,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основных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методах 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математического и  физического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моделирования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и их использования при обработке данных;</w:t>
            </w:r>
            <w:r w:rsidR="00974CA0" w:rsidRPr="00E1206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программных продуктах общего и специального назначения для моделирования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="00974CA0"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974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4CA0" w:rsidRPr="00E1206F" w:rsidRDefault="003016FD" w:rsidP="00974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сформированные, но содержащие пробелы</w:t>
            </w:r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основных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методах 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математического и  физического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моделирования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и их использования при обработке данных;</w:t>
            </w:r>
            <w:r w:rsidR="00974CA0" w:rsidRPr="00E1206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программных продуктах общего и специального назначения для моделирования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="00974CA0"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4CA0" w:rsidRPr="00E1206F" w:rsidRDefault="003016FD" w:rsidP="00974C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сформированные и систематические знани</w:t>
            </w:r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методах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математического и  физического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моделирования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и их использования при обработке данных;</w:t>
            </w:r>
            <w:r w:rsidR="00974CA0" w:rsidRPr="00E1206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74CA0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программных продуктах общего и специального назначения для моделирования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="00974CA0"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974CA0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06F" w:rsidRPr="00E1206F" w:rsidTr="00192432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92432" w:rsidRPr="00E1206F" w:rsidRDefault="00974CA0" w:rsidP="00192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моделировать происходящие в массиве процессы различной физической природы,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геомеханические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условия, условия разрушения горных пород</w:t>
            </w: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192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У (ПК-4)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192432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затруднения при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моделировании происходящих в массиве процессов различной физической природы,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геомеханические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условия, условия разрушения горных пород</w:t>
            </w: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92432" w:rsidRPr="00E1206F" w:rsidRDefault="00192432" w:rsidP="00192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успешно, но не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систематизированно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умеет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моделировать происходящие в массиве процессы различной физической природы,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геомеханические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условия, условия разрушения горных пород</w:t>
            </w: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92432" w:rsidRPr="00E1206F" w:rsidRDefault="003016FD" w:rsidP="00192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успешно, но с некоторыми затруднениями может </w:t>
            </w:r>
            <w:r w:rsidR="00192432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моделировать происходящие в массиве процессы различной физической природы, </w:t>
            </w:r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2432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геомеханические</w:t>
            </w:r>
            <w:proofErr w:type="spellEnd"/>
            <w:r w:rsidR="00192432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условия, условия разрушения горных пород</w:t>
            </w:r>
            <w:r w:rsidR="00192432"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92432" w:rsidRPr="00E1206F" w:rsidRDefault="003016FD" w:rsidP="00192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</w:t>
            </w:r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2432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моделировать происходящие в массиве процессы различной физической природы, </w:t>
            </w:r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2432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геомеханические</w:t>
            </w:r>
            <w:proofErr w:type="spellEnd"/>
            <w:r w:rsidR="00192432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условия, условия разрушения горных пород</w:t>
            </w:r>
            <w:r w:rsidR="00192432"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рудничной </w:t>
            </w:r>
            <w:proofErr w:type="spellStart"/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92432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06F" w:rsidRPr="00E1206F" w:rsidTr="00192432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3016FD" w:rsidRPr="00E1206F" w:rsidRDefault="00192432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методами 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математического и  физического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современных компьютерной технологий,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способами выявления и прогнозирования возможных изменений горно-геологической среды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 строительстве и разработке месторождений</w:t>
            </w:r>
            <w:r w:rsidR="003016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В (ПК-4) -1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92432" w:rsidRPr="00E1206F" w:rsidRDefault="00192432" w:rsidP="00192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Фрагментарное использование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методов 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математического и  физического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современных компьютерной технологий, способами выявления и прогнозирования возможных изменений горно-геологической среды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 строительстве и разработке месторождений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92432" w:rsidRPr="00E1206F" w:rsidRDefault="00192432" w:rsidP="00192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Обладает необходимым минимумом практических навыков применения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методов 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математического и  физического</w:t>
            </w:r>
            <w:r w:rsidR="00381CD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современных компьютерной технологий, способами выявления и прогнозирования возможных изменений горно-геологической среды</w:t>
            </w:r>
            <w:r w:rsidR="0049572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9572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49572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 строительстве и разработке месторождений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95729" w:rsidRPr="00E1206F" w:rsidRDefault="00495729" w:rsidP="004957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целом сформированные, но содержащие пробелы, навыки применения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методов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математического и  физического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моделирования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современных компьютерной технологий, способами выявления и прогнозирования возможных изменений горно-геологической среды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 строительстве и разработке месторождений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016FD" w:rsidRPr="00E1206F" w:rsidRDefault="003016FD" w:rsidP="00301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Обладает целостными навыками </w:t>
            </w:r>
            <w:r w:rsidR="0049572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математического и  физического</w:t>
            </w:r>
            <w:r w:rsidR="0049572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моделирования </w:t>
            </w:r>
            <w:proofErr w:type="spellStart"/>
            <w:r w:rsidR="0049572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49572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процессов с использованием современных компьютерной </w:t>
            </w:r>
            <w:r w:rsidR="0049572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технологий, способами выявления и прогнозирования возможных изменений горно-геологической среды,</w:t>
            </w:r>
            <w:r w:rsidR="00495729" w:rsidRPr="00E12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72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геомеханических</w:t>
            </w:r>
            <w:proofErr w:type="spellEnd"/>
            <w:r w:rsidR="00495729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условий, условий разрушения горных пород</w:t>
            </w:r>
            <w:r w:rsidR="00495729" w:rsidRPr="00E120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 строительстве и разработке месторождений</w:t>
            </w:r>
            <w:r w:rsidR="00495729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Pr="003016FD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и название КОМПЕТЕНЦИИ: </w:t>
      </w:r>
    </w:p>
    <w:p w:rsidR="0091664B" w:rsidRPr="00C25ADA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ПК-5. </w:t>
      </w:r>
      <w:r w:rsidR="00F56B40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Владение </w:t>
      </w:r>
      <w:proofErr w:type="spellStart"/>
      <w:r w:rsidR="00F56B40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инструментарными</w:t>
      </w:r>
      <w:proofErr w:type="spellEnd"/>
      <w:r w:rsidR="00F56B40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программными средствами реализации</w:t>
      </w:r>
      <w:r w:rsidR="00F56B4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6B40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 средствами исследования </w:t>
      </w:r>
      <w:proofErr w:type="spellStart"/>
      <w:r w:rsidR="00F56B40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геомеханики</w:t>
      </w:r>
      <w:proofErr w:type="spellEnd"/>
      <w:r w:rsidR="00F56B40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разрушений горных пород, рудничной </w:t>
      </w:r>
      <w:proofErr w:type="spellStart"/>
      <w:r w:rsidR="00F56B40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аэрогазодинамики</w:t>
      </w:r>
      <w:proofErr w:type="spellEnd"/>
      <w:r w:rsidR="00F56B40" w:rsidRPr="00C25A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горной теплофизики</w:t>
      </w:r>
      <w:r w:rsidRPr="00C2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25ADA" w:rsidRDefault="00C25ADA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ADA" w:rsidRDefault="00C25ADA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91664B" w:rsidRPr="00E1206F" w:rsidRDefault="0091664B" w:rsidP="0091664B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«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664B" w:rsidRPr="00E1206F" w:rsidRDefault="0091664B" w:rsidP="0091664B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Осваивается в течение всего периода обучения в рамках дисциплин (модулей) вариативной части и педагогической практики независимо от формирования других компетенций, и обеспечивает реализацию обобщенной трудовой функции «преподавание» по программам высшего образования.</w:t>
      </w: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F56B40" w:rsidRPr="00E1206F" w:rsidRDefault="0091664B" w:rsidP="00F56B4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B40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базовые принципы применения </w:t>
      </w:r>
      <w:proofErr w:type="spellStart"/>
      <w:r w:rsidR="00F56B40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инструментарных</w:t>
      </w:r>
      <w:proofErr w:type="spellEnd"/>
      <w:r w:rsidR="00F56B40"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программных средств реализации </w:t>
      </w:r>
      <w:r w:rsidR="00F56B4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средств исследования </w:t>
      </w:r>
      <w:proofErr w:type="spellStart"/>
      <w:r w:rsidR="00F56B4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геомеханики</w:t>
      </w:r>
      <w:proofErr w:type="spellEnd"/>
      <w:r w:rsidR="00F56B4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разрушений горных пород, рудничной </w:t>
      </w:r>
      <w:proofErr w:type="spellStart"/>
      <w:r w:rsidR="00F56B4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="00F56B40"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</w:t>
      </w:r>
      <w:r w:rsidR="00F56B40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56B40" w:rsidRPr="00E1206F" w:rsidRDefault="00F56B40" w:rsidP="00F56B4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эффективно применять </w:t>
      </w:r>
      <w:proofErr w:type="spellStart"/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инструментарные</w:t>
      </w:r>
      <w:proofErr w:type="spellEnd"/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программные средства реализации </w:t>
      </w:r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средства исследования 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геомеханики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разрушений горных пород, рудничной 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</w:t>
      </w: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1664B" w:rsidRPr="00E1206F" w:rsidRDefault="00F56B40" w:rsidP="00F56B4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современными </w:t>
      </w:r>
      <w:proofErr w:type="spellStart"/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инструментарными</w:t>
      </w:r>
      <w:proofErr w:type="spellEnd"/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программными средствами реализации процессов </w:t>
      </w:r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исследования 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геомеханики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разрушений горных пород, рудничной 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аэрогазодинамики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горной теплофизики</w:t>
      </w: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6B40" w:rsidRPr="00E1206F" w:rsidRDefault="00F56B40" w:rsidP="00F56B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(ПК-4) И КРИТЕРИИ ИХ ОЦЕНИВАНИЯ</w:t>
      </w:r>
    </w:p>
    <w:tbl>
      <w:tblPr>
        <w:tblW w:w="16080" w:type="dxa"/>
        <w:tblInd w:w="-16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76"/>
        <w:gridCol w:w="1255"/>
        <w:gridCol w:w="2737"/>
        <w:gridCol w:w="3022"/>
        <w:gridCol w:w="3149"/>
        <w:gridCol w:w="2941"/>
      </w:tblGrid>
      <w:tr w:rsidR="00E1206F" w:rsidRPr="00E1206F" w:rsidTr="00134CFD">
        <w:trPr>
          <w:trHeight w:val="555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56B40" w:rsidRPr="00E1206F" w:rsidRDefault="00F56B40" w:rsidP="00134C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F56B40" w:rsidRPr="00E1206F" w:rsidRDefault="00F56B40" w:rsidP="00134C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13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оценивания результатов обучения</w:t>
            </w:r>
          </w:p>
        </w:tc>
      </w:tr>
      <w:tr w:rsidR="00E1206F" w:rsidRPr="00E1206F" w:rsidTr="00134CFD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206F" w:rsidRPr="00E1206F" w:rsidTr="00134CF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базовые принципы применения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программных средств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области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(ПК-5)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некоторые основные базовые принципы применения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программных средств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области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сформированные, но не систематические знания об основных базовых принципах применения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программных средств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сформированные, но содержащие пробелы знания о базовые принципы применения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программных средств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сформированные и систематические знания  о базовые принципы применения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программных средств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</w:tr>
      <w:tr w:rsidR="00E1206F" w:rsidRPr="00E1206F" w:rsidTr="00134CF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 применять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инструментарные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средства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У (ПК-5)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при использовании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средств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успешно, но не систематизировано использует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инструментарные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средства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успешно, но с некоторыми затруднениями может использовать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инструментарные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средства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 систематизировано использует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инструментарные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редства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06F" w:rsidRPr="00E1206F" w:rsidTr="00134CF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 применять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программные средства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У (ПК-5) 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при использовании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программных средств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успешно, но не систематизировано использует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программные средства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успешно, но с некоторыми затруднениями может использовать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программные средства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 систематизировано использует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программные средства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06F" w:rsidRPr="00E1206F" w:rsidTr="00134CF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современными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инструментарными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средствами реализации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В (ПК-5) -1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использование современных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средствами реализации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процессов обогащения полезных ископаемых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Обладает необходимым минимумом практических навыков применения современных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средствами реализации процессов обогащения полезных ископаемых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целом сформированные, но содержащие пробелы навыки применения современных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средствами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реализации процессов обогащения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Сформированные практические навыки применения современных </w:t>
            </w:r>
            <w:proofErr w:type="spellStart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инструментарных</w:t>
            </w:r>
            <w:proofErr w:type="spellEnd"/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средствами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реализации процессов обогащения полезных ископаемых</w:t>
            </w:r>
          </w:p>
        </w:tc>
      </w:tr>
      <w:tr w:rsidR="00E1206F" w:rsidRPr="00E1206F" w:rsidTr="00134CFD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современными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программными средствами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В (ПК-5) 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использование современных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программных средствами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Обладает необходимым минимумом практических навыков применения современных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программных средствами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сформированные, но содержащие пробелы навыки применения современных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программных средствами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практические навыки применения современных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программных средствами </w:t>
            </w:r>
            <w:r w:rsidR="00134CFD"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области 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134CFD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F56B40" w:rsidRPr="00E1206F" w:rsidRDefault="00F56B40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6B40" w:rsidRDefault="00F56B40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6F" w:rsidRPr="00E1206F" w:rsidRDefault="00E1206F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Pr="003016FD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и название КОМПЕТЕНЦИИ: </w:t>
      </w:r>
    </w:p>
    <w:p w:rsidR="0091664B" w:rsidRPr="00C25ADA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ПК-6. </w:t>
      </w:r>
      <w:r w:rsidR="00134CFD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Способностью обоснования технических решений и критериев их оценки при выборе методов и средств изучения </w:t>
      </w:r>
      <w:proofErr w:type="spellStart"/>
      <w:r w:rsidR="00134CFD" w:rsidRPr="00C2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геомеханики</w:t>
      </w:r>
      <w:proofErr w:type="spellEnd"/>
      <w:r w:rsidR="00134CFD" w:rsidRPr="00C2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разрушений горных пород, рудничной </w:t>
      </w:r>
      <w:proofErr w:type="spellStart"/>
      <w:r w:rsidR="00134CFD" w:rsidRPr="00C2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аэрогазодинамики</w:t>
      </w:r>
      <w:proofErr w:type="spellEnd"/>
      <w:r w:rsidR="00134CFD" w:rsidRPr="00C2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горной теплофизики</w:t>
      </w:r>
      <w:r w:rsidRPr="00C25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25ADA" w:rsidRDefault="00C25ADA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ADA" w:rsidRDefault="00C25ADA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КОМПЕТЕНЦИИ</w:t>
      </w: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КОМПЕТЕНЦИИ:</w:t>
      </w:r>
    </w:p>
    <w:p w:rsidR="0091664B" w:rsidRPr="00E1206F" w:rsidRDefault="0091664B" w:rsidP="0091664B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выпускника программы аспирантуры по направлению подготовки </w:t>
      </w:r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21.06.01 – Геология, разведка и разработка полезных ископаемых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«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Геомеханика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разрушение горных пород, рудничная </w:t>
      </w:r>
      <w:proofErr w:type="spellStart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аэрогазодинамика</w:t>
      </w:r>
      <w:proofErr w:type="spellEnd"/>
      <w:r w:rsidRPr="00E120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горная теплофизика</w:t>
      </w: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664B" w:rsidRPr="00E1206F" w:rsidRDefault="0091664B" w:rsidP="0091664B">
      <w:pPr>
        <w:widowControl w:val="0"/>
        <w:overflowPunct w:val="0"/>
        <w:autoSpaceDE w:val="0"/>
        <w:autoSpaceDN w:val="0"/>
        <w:adjustRightInd w:val="0"/>
        <w:spacing w:after="36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Осваивается в течение всего периода обучения в рамках дисциплин (модулей) вариативной части и педагогической практики независимо от формирования других компетенций, и обеспечивает реализацию обобщенной трудовой функции «преподавание» по программам высшего образования.</w:t>
      </w: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(ВХОДНОЙ) УРОВНЬ ЗНАНИЙ, УМЕНИЙ, ОПЫТА ДЕЯТЕЛЬНОСТИ, ТРЕБУЕМЫЙ ДЛЯ ФОРМИРОВАНИЯ КОМПЕТЕНЦИИ</w:t>
      </w:r>
    </w:p>
    <w:p w:rsidR="0091664B" w:rsidRPr="00E1206F" w:rsidRDefault="0091664B" w:rsidP="0091664B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формирование данной компетенции было возможно, обучающийся, приступивший к освоению программы аспирантуры должен:</w:t>
      </w:r>
    </w:p>
    <w:p w:rsidR="0005493C" w:rsidRPr="00E1206F" w:rsidRDefault="00134CFD" w:rsidP="0005493C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базовые принципы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обоснования технических решений и критериев их оценки при выборе методов и средств изучения </w:t>
      </w:r>
      <w:proofErr w:type="spellStart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геомеханики</w:t>
      </w:r>
      <w:proofErr w:type="spellEnd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разрушений горных пород, рудничной </w:t>
      </w:r>
      <w:proofErr w:type="spellStart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аэрогазодинамики</w:t>
      </w:r>
      <w:proofErr w:type="spellEnd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горной теплофизики</w:t>
      </w:r>
      <w:r w:rsidR="0005493C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493C" w:rsidRPr="00E1206F" w:rsidRDefault="00134CFD" w:rsidP="0005493C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эффективно использовать методологию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обоснования технических решений и критериев их оценки при выборе методов и средств изучения </w:t>
      </w:r>
      <w:proofErr w:type="spellStart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геомеханики</w:t>
      </w:r>
      <w:proofErr w:type="spellEnd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разрушений горных пород, рудничной </w:t>
      </w:r>
      <w:proofErr w:type="spellStart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аэрогазодинамики</w:t>
      </w:r>
      <w:proofErr w:type="spellEnd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горной теплофизики</w:t>
      </w:r>
      <w:r w:rsidR="0005493C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493C" w:rsidRPr="00E1206F" w:rsidRDefault="00134CFD" w:rsidP="0005493C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современными приемами  </w:t>
      </w:r>
      <w:r w:rsidRPr="00E12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обоснования технических решений и критериев их оценки при выборе методов и средств изучения </w:t>
      </w:r>
      <w:proofErr w:type="spellStart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геомеханики</w:t>
      </w:r>
      <w:proofErr w:type="spellEnd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разрушений горных пород, рудничной </w:t>
      </w:r>
      <w:proofErr w:type="spellStart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аэрогазодинамики</w:t>
      </w:r>
      <w:proofErr w:type="spellEnd"/>
      <w:r w:rsidR="0005493C"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горной теплофизики</w:t>
      </w:r>
      <w:r w:rsidR="0005493C" w:rsidRPr="00E12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4CFD" w:rsidRPr="00E1206F" w:rsidRDefault="00134CFD" w:rsidP="00134C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4CFD" w:rsidRPr="00E1206F" w:rsidRDefault="00134CFD" w:rsidP="00134C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ОБУЧЕНИЯ ДЛЯ ФОРМИРОВАНИЯ КОМПЕТЕНЦИИ (ПК-4) И КРИТЕРИИ ИХ ОЦЕНИВАНИЯ</w:t>
      </w:r>
    </w:p>
    <w:tbl>
      <w:tblPr>
        <w:tblW w:w="16080" w:type="dxa"/>
        <w:tblInd w:w="-16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78"/>
        <w:gridCol w:w="1249"/>
        <w:gridCol w:w="2802"/>
        <w:gridCol w:w="3031"/>
        <w:gridCol w:w="3149"/>
        <w:gridCol w:w="2871"/>
      </w:tblGrid>
      <w:tr w:rsidR="00E1206F" w:rsidRPr="00E1206F" w:rsidTr="00134CFD">
        <w:trPr>
          <w:trHeight w:val="555"/>
        </w:trPr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34CFD" w:rsidRPr="00E1206F" w:rsidRDefault="00134CFD" w:rsidP="00756E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  <w:r w:rsidR="00756E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13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оценивания результатов обучения</w:t>
            </w:r>
          </w:p>
        </w:tc>
      </w:tr>
      <w:tr w:rsidR="00E1206F" w:rsidRPr="00E1206F" w:rsidTr="00134CFD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206F" w:rsidRPr="00E1206F" w:rsidTr="00134CF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05493C" w:rsidRPr="00E1206F" w:rsidRDefault="00134CFD" w:rsidP="0005493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базовые принципы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="0005493C" w:rsidRPr="00E12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З (ПК-6)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5493C" w:rsidRPr="00E1206F" w:rsidRDefault="00134CFD" w:rsidP="0005493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Знает некоторые базовые принципы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  <w:r w:rsidR="0005493C" w:rsidRPr="00E12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сформированные, но не систематические знания об основных базовых принципах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сформированные, но содержащие пробелы знания об основных базовых принципах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сформированные и систематические знания о базовых принципах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</w:tr>
      <w:tr w:rsidR="00E1206F" w:rsidRPr="00E1206F" w:rsidTr="00134CF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05493C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 использовать методологию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Шифр: У (ПК-6) 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Испытывает затруднения при использовании  методологии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успешно, но не систематизировано использует методологию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успешно, но с некоторыми затруднениями  использует методологию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 использует методологию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</w:tc>
      </w:tr>
      <w:tr w:rsidR="00E1206F" w:rsidRPr="00E1206F" w:rsidTr="00134CFD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современными приемами 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Шифр: В (ПК-6) -1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владеет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Фрагментарное использование современных приемов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Обладает необходимым минимумом практических навыков применения современных приемов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целом сформированные, но содержащие пробелы навыки применения с современных приемов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34CFD" w:rsidRPr="00E1206F" w:rsidRDefault="00134CFD" w:rsidP="00134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практические навыки применения современных приемов </w:t>
            </w:r>
            <w:r w:rsidRPr="00E120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технических решений и критериев их оценки при выборе методов и средств изучения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геомеханики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разрушений горных пород, рудничной </w:t>
            </w:r>
            <w:proofErr w:type="spellStart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аэрогазодинамики</w:t>
            </w:r>
            <w:proofErr w:type="spellEnd"/>
            <w:r w:rsidR="0005493C" w:rsidRPr="00E12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горной теплофизики</w:t>
            </w:r>
          </w:p>
        </w:tc>
      </w:tr>
    </w:tbl>
    <w:p w:rsidR="00756E84" w:rsidRPr="003016FD" w:rsidRDefault="00756E84" w:rsidP="00756E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6E84" w:rsidRPr="003016FD" w:rsidSect="009B5A89">
      <w:pgSz w:w="16840" w:h="11907" w:orient="landscape" w:code="9"/>
      <w:pgMar w:top="1418" w:right="822" w:bottom="567" w:left="851" w:header="62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87" w:rsidRDefault="003B2487" w:rsidP="003016FD">
      <w:pPr>
        <w:spacing w:after="0" w:line="240" w:lineRule="auto"/>
      </w:pPr>
      <w:r>
        <w:separator/>
      </w:r>
    </w:p>
  </w:endnote>
  <w:endnote w:type="continuationSeparator" w:id="0">
    <w:p w:rsidR="003B2487" w:rsidRDefault="003B2487" w:rsidP="0030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FD" w:rsidRDefault="00C937E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5A7">
      <w:rPr>
        <w:noProof/>
      </w:rPr>
      <w:t>22</w:t>
    </w:r>
    <w:r>
      <w:rPr>
        <w:noProof/>
      </w:rPr>
      <w:fldChar w:fldCharType="end"/>
    </w:r>
  </w:p>
  <w:p w:rsidR="00134CFD" w:rsidRDefault="00134C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87" w:rsidRDefault="003B2487" w:rsidP="003016FD">
      <w:pPr>
        <w:spacing w:after="0" w:line="240" w:lineRule="auto"/>
      </w:pPr>
      <w:r>
        <w:separator/>
      </w:r>
    </w:p>
  </w:footnote>
  <w:footnote w:type="continuationSeparator" w:id="0">
    <w:p w:rsidR="003B2487" w:rsidRDefault="003B2487" w:rsidP="0030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9" w15:restartNumberingAfterBreak="0">
    <w:nsid w:val="011947AC"/>
    <w:multiLevelType w:val="hybridMultilevel"/>
    <w:tmpl w:val="9B42D3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0DA11036"/>
    <w:multiLevelType w:val="multilevel"/>
    <w:tmpl w:val="405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129E5E7E"/>
    <w:multiLevelType w:val="multilevel"/>
    <w:tmpl w:val="8D4C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D3466A"/>
    <w:multiLevelType w:val="hybridMultilevel"/>
    <w:tmpl w:val="117E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7F060A"/>
    <w:multiLevelType w:val="multilevel"/>
    <w:tmpl w:val="C31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D737B"/>
    <w:multiLevelType w:val="multilevel"/>
    <w:tmpl w:val="11E2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2A14"/>
    <w:multiLevelType w:val="hybridMultilevel"/>
    <w:tmpl w:val="A074EE98"/>
    <w:lvl w:ilvl="0" w:tplc="E70E9A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9910AA1"/>
    <w:multiLevelType w:val="hybridMultilevel"/>
    <w:tmpl w:val="A302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74EE7"/>
    <w:multiLevelType w:val="hybridMultilevel"/>
    <w:tmpl w:val="926CA3C6"/>
    <w:lvl w:ilvl="0" w:tplc="FFFFFFFF">
      <w:start w:val="1"/>
      <w:numFmt w:val="bullet"/>
      <w:lvlText w:val=""/>
      <w:lvlJc w:val="left"/>
      <w:pPr>
        <w:tabs>
          <w:tab w:val="num" w:pos="1070"/>
        </w:tabs>
        <w:ind w:left="121" w:firstLine="58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52B81"/>
    <w:multiLevelType w:val="multilevel"/>
    <w:tmpl w:val="6D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B7A11"/>
    <w:multiLevelType w:val="multilevel"/>
    <w:tmpl w:val="8240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20"/>
  </w:num>
  <w:num w:numId="5">
    <w:abstractNumId w:val="17"/>
  </w:num>
  <w:num w:numId="6">
    <w:abstractNumId w:val="19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2"/>
  </w:num>
  <w:num w:numId="19">
    <w:abstractNumId w:val="10"/>
  </w:num>
  <w:num w:numId="20">
    <w:abstractNumId w:val="22"/>
  </w:num>
  <w:num w:numId="21">
    <w:abstractNumId w:val="21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82"/>
    <w:rsid w:val="0005493C"/>
    <w:rsid w:val="00104CF2"/>
    <w:rsid w:val="00134CFD"/>
    <w:rsid w:val="00137828"/>
    <w:rsid w:val="001439BD"/>
    <w:rsid w:val="00186150"/>
    <w:rsid w:val="001873E9"/>
    <w:rsid w:val="00192432"/>
    <w:rsid w:val="001D282B"/>
    <w:rsid w:val="001D679A"/>
    <w:rsid w:val="0021709B"/>
    <w:rsid w:val="002B270B"/>
    <w:rsid w:val="003016FD"/>
    <w:rsid w:val="00365131"/>
    <w:rsid w:val="00381CD9"/>
    <w:rsid w:val="00382F98"/>
    <w:rsid w:val="003B2487"/>
    <w:rsid w:val="00415F82"/>
    <w:rsid w:val="00443315"/>
    <w:rsid w:val="00463BC3"/>
    <w:rsid w:val="00493BCB"/>
    <w:rsid w:val="00495729"/>
    <w:rsid w:val="005419E7"/>
    <w:rsid w:val="00566138"/>
    <w:rsid w:val="00575380"/>
    <w:rsid w:val="005F0053"/>
    <w:rsid w:val="006A68B8"/>
    <w:rsid w:val="006B0C5C"/>
    <w:rsid w:val="007239E2"/>
    <w:rsid w:val="00744347"/>
    <w:rsid w:val="00756E84"/>
    <w:rsid w:val="007C3EA2"/>
    <w:rsid w:val="008460E7"/>
    <w:rsid w:val="00862674"/>
    <w:rsid w:val="00883B35"/>
    <w:rsid w:val="008B4370"/>
    <w:rsid w:val="0091554E"/>
    <w:rsid w:val="0091664B"/>
    <w:rsid w:val="0092181F"/>
    <w:rsid w:val="00943ABF"/>
    <w:rsid w:val="00974CA0"/>
    <w:rsid w:val="009B5A89"/>
    <w:rsid w:val="009D75A6"/>
    <w:rsid w:val="00A0342F"/>
    <w:rsid w:val="00A72562"/>
    <w:rsid w:val="00A80FC7"/>
    <w:rsid w:val="00A8677C"/>
    <w:rsid w:val="00AC603A"/>
    <w:rsid w:val="00AD04C4"/>
    <w:rsid w:val="00B05E3C"/>
    <w:rsid w:val="00B54565"/>
    <w:rsid w:val="00B735A7"/>
    <w:rsid w:val="00B836CE"/>
    <w:rsid w:val="00C062B8"/>
    <w:rsid w:val="00C22892"/>
    <w:rsid w:val="00C25ADA"/>
    <w:rsid w:val="00C65901"/>
    <w:rsid w:val="00C66DC4"/>
    <w:rsid w:val="00C937EE"/>
    <w:rsid w:val="00CB39C1"/>
    <w:rsid w:val="00D03945"/>
    <w:rsid w:val="00D07EA3"/>
    <w:rsid w:val="00D31138"/>
    <w:rsid w:val="00D378D9"/>
    <w:rsid w:val="00D729FD"/>
    <w:rsid w:val="00E1206F"/>
    <w:rsid w:val="00E97753"/>
    <w:rsid w:val="00EC349A"/>
    <w:rsid w:val="00EC6D9F"/>
    <w:rsid w:val="00F44567"/>
    <w:rsid w:val="00F56B40"/>
    <w:rsid w:val="00F8582C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4D10-042A-401D-A52A-166DF347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04C4"/>
  </w:style>
  <w:style w:type="paragraph" w:styleId="1">
    <w:name w:val="heading 1"/>
    <w:basedOn w:val="a1"/>
    <w:next w:val="2"/>
    <w:link w:val="10"/>
    <w:uiPriority w:val="99"/>
    <w:qFormat/>
    <w:rsid w:val="003016FD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1"/>
    <w:next w:val="3"/>
    <w:link w:val="20"/>
    <w:uiPriority w:val="99"/>
    <w:qFormat/>
    <w:rsid w:val="003016FD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uiPriority w:val="99"/>
    <w:qFormat/>
    <w:rsid w:val="003016F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3016F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3016F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3016F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3016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3016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3016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3016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3016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3016F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016FD"/>
  </w:style>
  <w:style w:type="character" w:styleId="a5">
    <w:name w:val="page number"/>
    <w:basedOn w:val="a2"/>
    <w:rsid w:val="003016FD"/>
  </w:style>
  <w:style w:type="paragraph" w:styleId="a6">
    <w:name w:val="header"/>
    <w:basedOn w:val="a1"/>
    <w:link w:val="a7"/>
    <w:uiPriority w:val="99"/>
    <w:rsid w:val="003016F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rsid w:val="00301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3016F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rsid w:val="00301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1"/>
    <w:link w:val="ab"/>
    <w:rsid w:val="003016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2"/>
    <w:link w:val="aa"/>
    <w:rsid w:val="00301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1"/>
    <w:uiPriority w:val="99"/>
    <w:rsid w:val="003016F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3"/>
    <w:rsid w:val="0030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1"/>
    <w:link w:val="ae"/>
    <w:uiPriority w:val="99"/>
    <w:qFormat/>
    <w:rsid w:val="003016F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3016FD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note text"/>
    <w:basedOn w:val="a1"/>
    <w:link w:val="af0"/>
    <w:uiPriority w:val="99"/>
    <w:rsid w:val="003016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uiPriority w:val="99"/>
    <w:rsid w:val="00301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3016FD"/>
    <w:rPr>
      <w:vertAlign w:val="superscript"/>
    </w:rPr>
  </w:style>
  <w:style w:type="paragraph" w:styleId="af2">
    <w:name w:val="Balloon Text"/>
    <w:basedOn w:val="a1"/>
    <w:link w:val="af3"/>
    <w:uiPriority w:val="99"/>
    <w:rsid w:val="003016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rsid w:val="003016FD"/>
    <w:rPr>
      <w:rFonts w:ascii="Tahoma" w:eastAsia="Times New Roman" w:hAnsi="Tahoma" w:cs="Times New Roman"/>
      <w:sz w:val="16"/>
      <w:szCs w:val="16"/>
      <w:lang w:eastAsia="ru-RU"/>
    </w:rPr>
  </w:style>
  <w:style w:type="paragraph" w:styleId="12">
    <w:name w:val="toc 1"/>
    <w:basedOn w:val="a1"/>
    <w:next w:val="a1"/>
    <w:autoRedefine/>
    <w:uiPriority w:val="39"/>
    <w:qFormat/>
    <w:rsid w:val="003016FD"/>
    <w:pPr>
      <w:tabs>
        <w:tab w:val="right" w:leader="dot" w:pos="9629"/>
      </w:tabs>
      <w:overflowPunct w:val="0"/>
      <w:autoSpaceDE w:val="0"/>
      <w:autoSpaceDN w:val="0"/>
      <w:adjustRightInd w:val="0"/>
      <w:spacing w:after="0"/>
      <w:ind w:left="426" w:hanging="415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1"/>
    <w:next w:val="a1"/>
    <w:autoRedefine/>
    <w:uiPriority w:val="39"/>
    <w:qFormat/>
    <w:rsid w:val="003016FD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qFormat/>
    <w:rsid w:val="003016FD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/>
      <w:ind w:left="1022" w:hanging="622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unhideWhenUsed/>
    <w:rsid w:val="003016FD"/>
    <w:rPr>
      <w:color w:val="0000FF"/>
      <w:u w:val="single"/>
    </w:rPr>
  </w:style>
  <w:style w:type="character" w:styleId="af5">
    <w:name w:val="annotation reference"/>
    <w:rsid w:val="003016FD"/>
    <w:rPr>
      <w:sz w:val="16"/>
      <w:szCs w:val="16"/>
    </w:rPr>
  </w:style>
  <w:style w:type="paragraph" w:styleId="af6">
    <w:name w:val="annotation text"/>
    <w:basedOn w:val="a1"/>
    <w:link w:val="af7"/>
    <w:rsid w:val="003016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rsid w:val="00301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3016FD"/>
    <w:rPr>
      <w:b/>
      <w:bCs/>
    </w:rPr>
  </w:style>
  <w:style w:type="character" w:customStyle="1" w:styleId="af9">
    <w:name w:val="Тема примечания Знак"/>
    <w:basedOn w:val="af7"/>
    <w:link w:val="af8"/>
    <w:rsid w:val="003016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1"/>
    <w:next w:val="1"/>
    <w:rsid w:val="003016FD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paragraph" w:customStyle="1" w:styleId="Default">
    <w:name w:val="Default"/>
    <w:rsid w:val="00301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unhideWhenUsed/>
    <w:rsid w:val="003016F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2"/>
    <w:link w:val="afa"/>
    <w:uiPriority w:val="99"/>
    <w:rsid w:val="00301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 положения"/>
    <w:basedOn w:val="a1"/>
    <w:rsid w:val="003016FD"/>
    <w:pPr>
      <w:widowControl w:val="0"/>
      <w:numPr>
        <w:numId w:val="3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lang w:eastAsia="ru-RU"/>
    </w:rPr>
  </w:style>
  <w:style w:type="paragraph" w:customStyle="1" w:styleId="ConsPlusNormal">
    <w:name w:val="ConsPlusNormal"/>
    <w:rsid w:val="0030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1"/>
    <w:rsid w:val="003016FD"/>
    <w:pPr>
      <w:ind w:left="720"/>
    </w:pPr>
    <w:rPr>
      <w:rFonts w:ascii="Calibri" w:eastAsia="Times New Roman" w:hAnsi="Calibri" w:cs="Times New Roman"/>
      <w:lang w:eastAsia="ru-RU"/>
    </w:rPr>
  </w:style>
  <w:style w:type="paragraph" w:styleId="afc">
    <w:name w:val="List Paragraph"/>
    <w:basedOn w:val="a1"/>
    <w:link w:val="afd"/>
    <w:uiPriority w:val="34"/>
    <w:qFormat/>
    <w:rsid w:val="003016F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Для таблиц"/>
    <w:basedOn w:val="a1"/>
    <w:uiPriority w:val="99"/>
    <w:rsid w:val="0030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3016F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301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Normal (Web)"/>
    <w:basedOn w:val="a1"/>
    <w:uiPriority w:val="99"/>
    <w:unhideWhenUsed/>
    <w:rsid w:val="003016FD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1"/>
    <w:uiPriority w:val="99"/>
    <w:rsid w:val="003016FD"/>
    <w:pPr>
      <w:spacing w:after="0" w:line="312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1"/>
    <w:uiPriority w:val="99"/>
    <w:rsid w:val="003016F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3016FD"/>
  </w:style>
  <w:style w:type="paragraph" w:styleId="32">
    <w:name w:val="Body Text Indent 3"/>
    <w:basedOn w:val="a1"/>
    <w:link w:val="33"/>
    <w:uiPriority w:val="99"/>
    <w:unhideWhenUsed/>
    <w:rsid w:val="003016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3016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5"/>
    <w:rsid w:val="003016F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3016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endnote text"/>
    <w:basedOn w:val="a1"/>
    <w:link w:val="aff1"/>
    <w:rsid w:val="003016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2"/>
    <w:link w:val="aff0"/>
    <w:rsid w:val="00301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3016FD"/>
    <w:rPr>
      <w:vertAlign w:val="superscript"/>
    </w:rPr>
  </w:style>
  <w:style w:type="character" w:styleId="aff3">
    <w:name w:val="Emphasis"/>
    <w:uiPriority w:val="20"/>
    <w:qFormat/>
    <w:rsid w:val="003016FD"/>
    <w:rPr>
      <w:i/>
      <w:iCs/>
    </w:rPr>
  </w:style>
  <w:style w:type="paragraph" w:styleId="aff4">
    <w:name w:val="Plain Text"/>
    <w:basedOn w:val="a1"/>
    <w:link w:val="aff5"/>
    <w:uiPriority w:val="99"/>
    <w:unhideWhenUsed/>
    <w:rsid w:val="003016FD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uiPriority w:val="99"/>
    <w:rsid w:val="003016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6">
    <w:name w:val="Текст требований"/>
    <w:basedOn w:val="a1"/>
    <w:uiPriority w:val="99"/>
    <w:semiHidden/>
    <w:rsid w:val="003016FD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uiPriority w:val="99"/>
    <w:rsid w:val="003016FD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llowedHyperlink"/>
    <w:rsid w:val="003016FD"/>
    <w:rPr>
      <w:color w:val="800080"/>
      <w:u w:val="single"/>
    </w:rPr>
  </w:style>
  <w:style w:type="paragraph" w:customStyle="1" w:styleId="14">
    <w:name w:val="Обычный1"/>
    <w:uiPriority w:val="99"/>
    <w:rsid w:val="003016FD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1"/>
    <w:uiPriority w:val="99"/>
    <w:rsid w:val="003016F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3016FD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3016FD"/>
    <w:rPr>
      <w:rFonts w:ascii="Times New Roman" w:hAnsi="Times New Roman" w:cs="Times New Roman" w:hint="default"/>
      <w:sz w:val="20"/>
      <w:szCs w:val="20"/>
    </w:rPr>
  </w:style>
  <w:style w:type="paragraph" w:styleId="aff8">
    <w:name w:val="TOC Heading"/>
    <w:basedOn w:val="1"/>
    <w:next w:val="a1"/>
    <w:uiPriority w:val="39"/>
    <w:unhideWhenUsed/>
    <w:qFormat/>
    <w:rsid w:val="003016FD"/>
    <w:pPr>
      <w:keepNext/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aff9">
    <w:name w:val="Strong"/>
    <w:uiPriority w:val="22"/>
    <w:qFormat/>
    <w:rsid w:val="003016FD"/>
    <w:rPr>
      <w:b/>
      <w:bCs/>
    </w:rPr>
  </w:style>
  <w:style w:type="paragraph" w:customStyle="1" w:styleId="15">
    <w:name w:val="Название объекта1"/>
    <w:basedOn w:val="a1"/>
    <w:rsid w:val="003016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customStyle="1" w:styleId="210">
    <w:name w:val="Основной текст с отступом 21"/>
    <w:basedOn w:val="a1"/>
    <w:rsid w:val="003016FD"/>
    <w:pPr>
      <w:widowControl w:val="0"/>
      <w:shd w:val="clear" w:color="auto" w:fill="FFFFFF"/>
      <w:suppressAutoHyphens/>
      <w:autoSpaceDE w:val="0"/>
      <w:spacing w:after="0" w:line="240" w:lineRule="auto"/>
      <w:ind w:right="101" w:hanging="12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FontStyle17">
    <w:name w:val="Font Style17"/>
    <w:uiPriority w:val="99"/>
    <w:rsid w:val="003016FD"/>
    <w:rPr>
      <w:rFonts w:ascii="Times New Roman" w:hAnsi="Times New Roman" w:cs="Times New Roman"/>
      <w:sz w:val="20"/>
      <w:szCs w:val="20"/>
    </w:rPr>
  </w:style>
  <w:style w:type="character" w:customStyle="1" w:styleId="afd">
    <w:name w:val="Абзац списка Знак"/>
    <w:link w:val="afc"/>
    <w:uiPriority w:val="34"/>
    <w:locked/>
    <w:rsid w:val="003016FD"/>
    <w:rPr>
      <w:rFonts w:ascii="Calibri" w:eastAsia="Times New Roman" w:hAnsi="Calibri" w:cs="Times New Roman"/>
      <w:lang w:eastAsia="ru-RU"/>
    </w:rPr>
  </w:style>
  <w:style w:type="paragraph" w:styleId="affa">
    <w:name w:val="Subtitle"/>
    <w:basedOn w:val="a1"/>
    <w:link w:val="affb"/>
    <w:uiPriority w:val="99"/>
    <w:qFormat/>
    <w:rsid w:val="003016FD"/>
    <w:pPr>
      <w:keepNext/>
      <w:keepLines/>
      <w:spacing w:after="0" w:line="360" w:lineRule="auto"/>
      <w:ind w:left="1580"/>
      <w:jc w:val="both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99"/>
    <w:rsid w:val="003016FD"/>
    <w:rPr>
      <w:rFonts w:ascii="Times New Roman" w:eastAsia="Times New Roman" w:hAnsi="Times New Roman" w:cs="Times New Roman"/>
      <w:i/>
      <w:iCs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C47F-9FC6-4EA7-89AD-D40A7989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49</Pages>
  <Words>16050</Words>
  <Characters>91489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18</cp:revision>
  <cp:lastPrinted>2015-10-19T06:02:00Z</cp:lastPrinted>
  <dcterms:created xsi:type="dcterms:W3CDTF">2015-10-16T14:27:00Z</dcterms:created>
  <dcterms:modified xsi:type="dcterms:W3CDTF">2015-10-19T06:06:00Z</dcterms:modified>
</cp:coreProperties>
</file>